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78" w:rsidRDefault="00077378" w:rsidP="00EC0633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line="278" w:lineRule="auto"/>
        <w:textAlignment w:val="center"/>
        <w:rPr>
          <w:b/>
        </w:rPr>
      </w:pPr>
      <w:bookmarkStart w:id="0" w:name="_GoBack"/>
      <w:bookmarkEnd w:id="0"/>
    </w:p>
    <w:p w:rsidR="002B55F5" w:rsidRDefault="002B55F5" w:rsidP="001260C5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line="278" w:lineRule="auto"/>
        <w:ind w:left="5953"/>
        <w:textAlignment w:val="center"/>
      </w:pPr>
      <w:r>
        <w:tab/>
      </w:r>
      <w:r>
        <w:tab/>
      </w:r>
      <w:r>
        <w:tab/>
      </w:r>
      <w:r>
        <w:tab/>
      </w:r>
      <w:r>
        <w:tab/>
      </w:r>
      <w:r w:rsidR="0002354D" w:rsidRPr="00F13C0C">
        <w:t xml:space="preserve">Sveikatos </w:t>
      </w:r>
      <w:r w:rsidR="00073D56" w:rsidRPr="00F13C0C">
        <w:t>ir lyti</w:t>
      </w:r>
      <w:r w:rsidR="0081777F" w:rsidRPr="00F13C0C">
        <w:t>š</w:t>
      </w:r>
      <w:r w:rsidR="00073D56" w:rsidRPr="00F13C0C">
        <w:t xml:space="preserve">kumo </w:t>
      </w:r>
      <w:r w:rsidR="0002354D" w:rsidRPr="00F13C0C">
        <w:t>ugdymo</w:t>
      </w:r>
      <w:r w:rsidR="00732433" w:rsidRPr="00F13C0C">
        <w:t xml:space="preserve"> </w:t>
      </w:r>
      <w:r w:rsidR="00E1020D">
        <w:t>bei</w:t>
      </w:r>
      <w:r w:rsidR="00732433" w:rsidRPr="00F13C0C">
        <w:t xml:space="preserve"> rengimo </w:t>
      </w:r>
    </w:p>
    <w:p w:rsidR="0002354D" w:rsidRPr="00F13C0C" w:rsidRDefault="002B55F5" w:rsidP="001260C5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line="278" w:lineRule="auto"/>
        <w:ind w:left="5953"/>
        <w:textAlignment w:val="center"/>
      </w:pPr>
      <w:r>
        <w:tab/>
      </w:r>
      <w:r>
        <w:tab/>
      </w:r>
      <w:r>
        <w:tab/>
      </w:r>
      <w:r>
        <w:tab/>
      </w:r>
      <w:r>
        <w:tab/>
      </w:r>
      <w:r w:rsidR="00732433" w:rsidRPr="00F13C0C">
        <w:t>šeimai</w:t>
      </w:r>
      <w:r w:rsidR="0002354D" w:rsidRPr="00F13C0C">
        <w:t xml:space="preserve"> bendro</w:t>
      </w:r>
      <w:r>
        <w:t>sios</w:t>
      </w:r>
      <w:r w:rsidR="0002354D" w:rsidRPr="00F13C0C">
        <w:t xml:space="preserve"> program</w:t>
      </w:r>
      <w:r>
        <w:t>os</w:t>
      </w:r>
    </w:p>
    <w:p w:rsidR="0002354D" w:rsidRPr="00F13C0C" w:rsidRDefault="007F4054" w:rsidP="001260C5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line="278" w:lineRule="auto"/>
        <w:ind w:left="5953"/>
        <w:textAlignment w:val="center"/>
      </w:pPr>
      <w:r w:rsidRPr="00F13C0C">
        <w:t xml:space="preserve">                                               </w:t>
      </w:r>
      <w:r w:rsidR="00E1020D">
        <w:t xml:space="preserve">                                                </w:t>
      </w:r>
      <w:r w:rsidR="0002354D" w:rsidRPr="00F13C0C">
        <w:t>1 priedas</w:t>
      </w:r>
    </w:p>
    <w:p w:rsidR="00706EAE" w:rsidRPr="00F13C0C" w:rsidRDefault="00706EAE" w:rsidP="007F4054">
      <w:pPr>
        <w:autoSpaceDE w:val="0"/>
        <w:autoSpaceDN w:val="0"/>
        <w:adjustRightInd w:val="0"/>
        <w:jc w:val="center"/>
        <w:rPr>
          <w:b/>
        </w:rPr>
      </w:pPr>
    </w:p>
    <w:p w:rsidR="00706EAE" w:rsidRPr="00F13C0C" w:rsidRDefault="00706EAE" w:rsidP="007F4054">
      <w:pPr>
        <w:autoSpaceDE w:val="0"/>
        <w:autoSpaceDN w:val="0"/>
        <w:adjustRightInd w:val="0"/>
        <w:jc w:val="center"/>
        <w:rPr>
          <w:b/>
        </w:rPr>
      </w:pPr>
    </w:p>
    <w:p w:rsidR="009B37C6" w:rsidRPr="00F13C0C" w:rsidRDefault="007F4054" w:rsidP="009958A6">
      <w:pPr>
        <w:autoSpaceDE w:val="0"/>
        <w:autoSpaceDN w:val="0"/>
        <w:adjustRightInd w:val="0"/>
        <w:jc w:val="center"/>
        <w:outlineLvl w:val="0"/>
        <w:rPr>
          <w:b/>
          <w:caps/>
        </w:rPr>
      </w:pPr>
      <w:r w:rsidRPr="00F13C0C">
        <w:rPr>
          <w:b/>
        </w:rPr>
        <w:t>MOKINIŲ SVEIKATOS</w:t>
      </w:r>
      <w:r w:rsidR="0014116E">
        <w:rPr>
          <w:b/>
        </w:rPr>
        <w:t xml:space="preserve"> IR</w:t>
      </w:r>
      <w:r w:rsidR="0081777F" w:rsidRPr="00F13C0C">
        <w:rPr>
          <w:b/>
        </w:rPr>
        <w:t xml:space="preserve"> LYTIŠKUMO </w:t>
      </w:r>
      <w:r w:rsidR="0014116E">
        <w:rPr>
          <w:b/>
        </w:rPr>
        <w:t xml:space="preserve">UGDYMO BEI </w:t>
      </w:r>
      <w:r w:rsidR="00732433" w:rsidRPr="00F13C0C">
        <w:rPr>
          <w:b/>
        </w:rPr>
        <w:t>RENGIMO ŠEIMAI</w:t>
      </w:r>
      <w:r w:rsidRPr="00F13C0C">
        <w:rPr>
          <w:b/>
        </w:rPr>
        <w:t xml:space="preserve"> GEBĖJIMŲ RAIDA</w:t>
      </w:r>
    </w:p>
    <w:p w:rsidR="00512538" w:rsidRPr="00F13C0C" w:rsidRDefault="00512538" w:rsidP="00512538">
      <w:pPr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92"/>
        <w:gridCol w:w="74"/>
        <w:gridCol w:w="2291"/>
        <w:gridCol w:w="2666"/>
        <w:gridCol w:w="2672"/>
        <w:gridCol w:w="2526"/>
      </w:tblGrid>
      <w:tr w:rsidR="00F13C0C" w:rsidRPr="00F13C0C" w:rsidTr="00532B51">
        <w:tc>
          <w:tcPr>
            <w:tcW w:w="859" w:type="pct"/>
            <w:shd w:val="clear" w:color="auto" w:fill="auto"/>
          </w:tcPr>
          <w:p w:rsidR="00C15E43" w:rsidRPr="00F13C0C" w:rsidRDefault="00C15E43" w:rsidP="008742BF">
            <w:r w:rsidRPr="00F13C0C">
              <w:t>1</w:t>
            </w:r>
            <w:r w:rsidR="008742BF" w:rsidRPr="00F13C0C">
              <w:t>–</w:t>
            </w:r>
            <w:r w:rsidRPr="00F13C0C">
              <w:t>2 klasės</w:t>
            </w:r>
          </w:p>
        </w:tc>
        <w:tc>
          <w:tcPr>
            <w:tcW w:w="837" w:type="pct"/>
            <w:shd w:val="clear" w:color="auto" w:fill="auto"/>
          </w:tcPr>
          <w:p w:rsidR="00C15E43" w:rsidRPr="00F13C0C" w:rsidRDefault="008742BF" w:rsidP="00C15E43">
            <w:r w:rsidRPr="00F13C0C">
              <w:t>3–</w:t>
            </w:r>
            <w:r w:rsidR="00C15E43" w:rsidRPr="00F13C0C">
              <w:t>4 klasės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C15E43" w:rsidRPr="00F13C0C" w:rsidRDefault="00C15E43" w:rsidP="008742BF">
            <w:r w:rsidRPr="00F13C0C">
              <w:t>5</w:t>
            </w:r>
            <w:r w:rsidR="008742BF" w:rsidRPr="00F13C0C">
              <w:t>–</w:t>
            </w:r>
            <w:r w:rsidRPr="00F13C0C">
              <w:t>6 klasės</w:t>
            </w:r>
          </w:p>
        </w:tc>
        <w:tc>
          <w:tcPr>
            <w:tcW w:w="861" w:type="pct"/>
            <w:shd w:val="clear" w:color="auto" w:fill="auto"/>
          </w:tcPr>
          <w:p w:rsidR="00C15E43" w:rsidRPr="00F13C0C" w:rsidRDefault="008742BF" w:rsidP="00C15E43">
            <w:r w:rsidRPr="00F13C0C">
              <w:t>7–</w:t>
            </w:r>
            <w:r w:rsidR="00C15E43" w:rsidRPr="00F13C0C">
              <w:t>8 klasės</w:t>
            </w:r>
          </w:p>
        </w:tc>
        <w:tc>
          <w:tcPr>
            <w:tcW w:w="863" w:type="pct"/>
            <w:shd w:val="clear" w:color="auto" w:fill="auto"/>
          </w:tcPr>
          <w:p w:rsidR="00C15E43" w:rsidRPr="00F13C0C" w:rsidRDefault="008742BF" w:rsidP="00C15E43">
            <w:r w:rsidRPr="00F13C0C">
              <w:t>9–</w:t>
            </w:r>
            <w:r w:rsidR="00C15E43" w:rsidRPr="00F13C0C">
              <w:t>10 klasės</w:t>
            </w:r>
          </w:p>
        </w:tc>
        <w:tc>
          <w:tcPr>
            <w:tcW w:w="816" w:type="pct"/>
            <w:shd w:val="clear" w:color="auto" w:fill="auto"/>
          </w:tcPr>
          <w:p w:rsidR="00C15E43" w:rsidRPr="00F13C0C" w:rsidRDefault="008742BF" w:rsidP="00C15E43">
            <w:r w:rsidRPr="00F13C0C">
              <w:t>11–</w:t>
            </w:r>
            <w:r w:rsidR="00C15E43" w:rsidRPr="00F13C0C">
              <w:t>12 klasės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</w:tcPr>
          <w:p w:rsidR="00D66AE0" w:rsidRPr="001260C5" w:rsidRDefault="00D66AE0" w:rsidP="00077378">
            <w:pPr>
              <w:jc w:val="center"/>
              <w:rPr>
                <w:bCs/>
              </w:rPr>
            </w:pPr>
            <w:r w:rsidRPr="001260C5">
              <w:rPr>
                <w:bCs/>
              </w:rPr>
              <w:t xml:space="preserve">1. </w:t>
            </w:r>
            <w:r w:rsidR="003C75E5" w:rsidRPr="001260C5">
              <w:rPr>
                <w:bCs/>
              </w:rPr>
              <w:t>S</w:t>
            </w:r>
            <w:r w:rsidR="00B67103" w:rsidRPr="001260C5">
              <w:rPr>
                <w:bCs/>
              </w:rPr>
              <w:t>veikatos</w:t>
            </w:r>
            <w:r w:rsidR="00E1020D" w:rsidRPr="001260C5">
              <w:rPr>
                <w:bCs/>
              </w:rPr>
              <w:t>,</w:t>
            </w:r>
            <w:r w:rsidR="00B67103" w:rsidRPr="001260C5">
              <w:rPr>
                <w:bCs/>
              </w:rPr>
              <w:t xml:space="preserve"> sveikos gyvensenos</w:t>
            </w:r>
            <w:r w:rsidR="004F00E0" w:rsidRPr="001260C5">
              <w:rPr>
                <w:bCs/>
              </w:rPr>
              <w:t xml:space="preserve"> </w:t>
            </w:r>
            <w:r w:rsidR="00732433" w:rsidRPr="001260C5">
              <w:rPr>
                <w:bCs/>
              </w:rPr>
              <w:t>ir šeimos sampratos</w:t>
            </w:r>
            <w:r w:rsidR="00B67103" w:rsidRPr="001260C5">
              <w:rPr>
                <w:bCs/>
              </w:rPr>
              <w:t xml:space="preserve"> </w:t>
            </w:r>
          </w:p>
        </w:tc>
      </w:tr>
      <w:tr w:rsidR="00F13C0C" w:rsidRPr="00F13C0C" w:rsidTr="00077378">
        <w:trPr>
          <w:trHeight w:val="1708"/>
        </w:trPr>
        <w:tc>
          <w:tcPr>
            <w:tcW w:w="859" w:type="pct"/>
            <w:shd w:val="clear" w:color="auto" w:fill="auto"/>
          </w:tcPr>
          <w:p w:rsidR="00496950" w:rsidRPr="00F13C0C" w:rsidRDefault="009E448A" w:rsidP="00555554">
            <w:r>
              <w:t>Nurodo</w:t>
            </w:r>
            <w:r w:rsidR="001344D0" w:rsidRPr="00F13C0C">
              <w:t xml:space="preserve"> </w:t>
            </w:r>
            <w:r w:rsidR="00EA50B5" w:rsidRPr="00F13C0C">
              <w:t>pagrindinius</w:t>
            </w:r>
            <w:r w:rsidR="001344D0" w:rsidRPr="00F13C0C">
              <w:t xml:space="preserve"> </w:t>
            </w:r>
            <w:r w:rsidR="00496950" w:rsidRPr="00F13C0C">
              <w:t>sveiko žmogaus</w:t>
            </w:r>
            <w:r w:rsidR="001344D0" w:rsidRPr="00F13C0C">
              <w:t xml:space="preserve"> požymius</w:t>
            </w:r>
            <w:r w:rsidR="00496950" w:rsidRPr="00F13C0C">
              <w:t xml:space="preserve"> ir tai, kas padeda būti sveikam.</w:t>
            </w:r>
          </w:p>
          <w:p w:rsidR="00D66AE0" w:rsidRPr="00F13C0C" w:rsidRDefault="00D66AE0" w:rsidP="00555554"/>
        </w:tc>
        <w:tc>
          <w:tcPr>
            <w:tcW w:w="837" w:type="pct"/>
            <w:shd w:val="clear" w:color="auto" w:fill="auto"/>
          </w:tcPr>
          <w:p w:rsidR="00D02ABE" w:rsidRPr="00F13C0C" w:rsidRDefault="00D02ABE" w:rsidP="00555554">
            <w:r w:rsidRPr="00F13C0C">
              <w:t xml:space="preserve">Paaiškina, kas </w:t>
            </w:r>
            <w:r w:rsidR="00496950" w:rsidRPr="00F13C0C">
              <w:t xml:space="preserve">yra sveikata ir kodėl ją reikia </w:t>
            </w:r>
            <w:r w:rsidR="003D053E" w:rsidRPr="00F13C0C">
              <w:t>tausoti</w:t>
            </w:r>
            <w:r w:rsidR="00496950" w:rsidRPr="00F13C0C">
              <w:t xml:space="preserve"> </w:t>
            </w:r>
            <w:r w:rsidR="003D053E" w:rsidRPr="00F13C0C">
              <w:t xml:space="preserve">ir </w:t>
            </w:r>
            <w:r w:rsidR="00496950" w:rsidRPr="00F13C0C">
              <w:t>stiprinti.</w:t>
            </w:r>
          </w:p>
          <w:p w:rsidR="00D66AE0" w:rsidRPr="00F13C0C" w:rsidRDefault="00D66AE0" w:rsidP="00555554"/>
        </w:tc>
        <w:tc>
          <w:tcPr>
            <w:tcW w:w="764" w:type="pct"/>
            <w:gridSpan w:val="2"/>
            <w:shd w:val="clear" w:color="auto" w:fill="auto"/>
          </w:tcPr>
          <w:p w:rsidR="00D66AE0" w:rsidRPr="00F13C0C" w:rsidRDefault="00550E60" w:rsidP="00555554">
            <w:r w:rsidRPr="00F13C0C">
              <w:t>Atskleidžia</w:t>
            </w:r>
            <w:r w:rsidR="005F4C5E" w:rsidRPr="00F13C0C">
              <w:t xml:space="preserve"> </w:t>
            </w:r>
            <w:r w:rsidR="00EA50B5" w:rsidRPr="00F13C0C">
              <w:t xml:space="preserve">įvairius </w:t>
            </w:r>
            <w:r w:rsidR="005F4C5E" w:rsidRPr="00F13C0C">
              <w:t xml:space="preserve">sveikatos požymius ir </w:t>
            </w:r>
            <w:r w:rsidR="00496950" w:rsidRPr="00F13C0C">
              <w:t>elgesio bei</w:t>
            </w:r>
            <w:r w:rsidRPr="00F13C0C">
              <w:t xml:space="preserve"> aplinkos veiksnių įtaką sveikatai.</w:t>
            </w:r>
          </w:p>
        </w:tc>
        <w:tc>
          <w:tcPr>
            <w:tcW w:w="861" w:type="pct"/>
            <w:shd w:val="clear" w:color="auto" w:fill="auto"/>
          </w:tcPr>
          <w:p w:rsidR="00D66AE0" w:rsidRPr="00F13C0C" w:rsidRDefault="00B6673A" w:rsidP="00555554">
            <w:r w:rsidRPr="00F13C0C">
              <w:t>Apibūdina sveikatos požymius</w:t>
            </w:r>
            <w:r w:rsidR="00EA50B5" w:rsidRPr="00F13C0C">
              <w:t>, gyvenimo būdo</w:t>
            </w:r>
            <w:r w:rsidRPr="00F13C0C">
              <w:t xml:space="preserve"> ir  aplinkos veiksnių įtaką sveikatai.</w:t>
            </w:r>
            <w:r w:rsidR="006D11C2">
              <w:t xml:space="preserve"> Atpažįsta iškilusias sveikatos problemas.</w:t>
            </w:r>
          </w:p>
        </w:tc>
        <w:tc>
          <w:tcPr>
            <w:tcW w:w="863" w:type="pct"/>
            <w:shd w:val="clear" w:color="auto" w:fill="auto"/>
          </w:tcPr>
          <w:p w:rsidR="00D66AE0" w:rsidRPr="00F13C0C" w:rsidRDefault="00550E60" w:rsidP="00555554">
            <w:r w:rsidRPr="00F13C0C">
              <w:t>A</w:t>
            </w:r>
            <w:r w:rsidR="00691BF2" w:rsidRPr="00F13C0C">
              <w:t>nalizuoja</w:t>
            </w:r>
            <w:r w:rsidRPr="00F13C0C">
              <w:t xml:space="preserve"> </w:t>
            </w:r>
            <w:r w:rsidR="00EA50B5" w:rsidRPr="00F13C0C">
              <w:t>s</w:t>
            </w:r>
            <w:r w:rsidR="00ED62B9" w:rsidRPr="00F13C0C">
              <w:t>veikatos požymius</w:t>
            </w:r>
            <w:r w:rsidR="00496950" w:rsidRPr="00F13C0C">
              <w:t>,</w:t>
            </w:r>
            <w:r w:rsidRPr="00F13C0C">
              <w:t xml:space="preserve"> atskleidžia gyvenimo būdo įtaką sveikatai, </w:t>
            </w:r>
            <w:r w:rsidR="00496950" w:rsidRPr="00F13C0C">
              <w:t xml:space="preserve">nurodo, ką reikėtų keisti </w:t>
            </w:r>
            <w:r w:rsidR="00ED62B9" w:rsidRPr="00F13C0C">
              <w:t xml:space="preserve">savo </w:t>
            </w:r>
            <w:r w:rsidR="00DE313B" w:rsidRPr="00F13C0C">
              <w:t>gyvensenoje.</w:t>
            </w:r>
          </w:p>
        </w:tc>
        <w:tc>
          <w:tcPr>
            <w:tcW w:w="817" w:type="pct"/>
            <w:shd w:val="clear" w:color="auto" w:fill="auto"/>
          </w:tcPr>
          <w:p w:rsidR="007E1E60" w:rsidRPr="00F13C0C" w:rsidRDefault="003B544F" w:rsidP="00077378">
            <w:r w:rsidRPr="00F13C0C">
              <w:t>A</w:t>
            </w:r>
            <w:r w:rsidR="005F4C5E" w:rsidRPr="00F13C0C">
              <w:t xml:space="preserve">nalizuoja </w:t>
            </w:r>
            <w:r w:rsidR="00DE313B" w:rsidRPr="00F13C0C">
              <w:t xml:space="preserve">visuminės </w:t>
            </w:r>
            <w:r w:rsidR="006F7FA7" w:rsidRPr="00F13C0C">
              <w:t>sveik</w:t>
            </w:r>
            <w:r w:rsidR="00EA50B5" w:rsidRPr="00F13C0C">
              <w:t>atos požymius,</w:t>
            </w:r>
            <w:r w:rsidR="001344D0" w:rsidRPr="00F13C0C">
              <w:t xml:space="preserve"> </w:t>
            </w:r>
            <w:r w:rsidR="006F7FA7" w:rsidRPr="00F13C0C">
              <w:t>gyvenimo būdo</w:t>
            </w:r>
            <w:r w:rsidR="00DE313B" w:rsidRPr="00F13C0C">
              <w:t xml:space="preserve"> ir aplinkos</w:t>
            </w:r>
            <w:r w:rsidR="006F7FA7" w:rsidRPr="00F13C0C">
              <w:t xml:space="preserve"> įtaką </w:t>
            </w:r>
            <w:r w:rsidR="00DE313B" w:rsidRPr="00F13C0C">
              <w:t xml:space="preserve">savo ir kitų </w:t>
            </w:r>
            <w:r w:rsidR="006F7FA7" w:rsidRPr="00F13C0C">
              <w:t>sveikatai</w:t>
            </w:r>
            <w:r w:rsidR="00077378">
              <w:t xml:space="preserve">. 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8742BF" w:rsidRPr="00F13C0C" w:rsidRDefault="00E73450" w:rsidP="00555554">
            <w:r w:rsidRPr="00F13C0C">
              <w:t>S</w:t>
            </w:r>
            <w:r w:rsidR="008742BF" w:rsidRPr="00F13C0C">
              <w:t>uaugusiųjų skatinamas ir padedamas,</w:t>
            </w:r>
          </w:p>
          <w:p w:rsidR="007C5D9A" w:rsidRPr="00F13C0C" w:rsidRDefault="008742BF" w:rsidP="00555554">
            <w:r w:rsidRPr="00F13C0C">
              <w:t>r</w:t>
            </w:r>
            <w:r w:rsidR="007C5D9A" w:rsidRPr="00F13C0C">
              <w:t>enkasi sveiką gyvenimo būdą (</w:t>
            </w:r>
            <w:r w:rsidR="003D053E" w:rsidRPr="00F13C0C">
              <w:t>tausoja</w:t>
            </w:r>
            <w:r w:rsidRPr="00F13C0C">
              <w:t xml:space="preserve"> ir stiprina sveikatą). </w:t>
            </w:r>
            <w:r w:rsidR="007C5D9A" w:rsidRPr="00F13C0C">
              <w:t xml:space="preserve"> </w:t>
            </w:r>
          </w:p>
          <w:p w:rsidR="007C5D9A" w:rsidRPr="00F13C0C" w:rsidRDefault="007C5D9A" w:rsidP="00555554"/>
          <w:p w:rsidR="007C5D9A" w:rsidRPr="00F13C0C" w:rsidRDefault="007C5D9A" w:rsidP="00555554"/>
        </w:tc>
        <w:tc>
          <w:tcPr>
            <w:tcW w:w="837" w:type="pct"/>
            <w:shd w:val="clear" w:color="auto" w:fill="auto"/>
          </w:tcPr>
          <w:p w:rsidR="007C5D9A" w:rsidRPr="00F13C0C" w:rsidRDefault="00E73450" w:rsidP="00555554">
            <w:r w:rsidRPr="00F13C0C">
              <w:t>R</w:t>
            </w:r>
            <w:r w:rsidR="007C5D9A" w:rsidRPr="00F13C0C">
              <w:t>enkasi sveiką gyvenimo būdą (</w:t>
            </w:r>
            <w:r w:rsidR="003D053E" w:rsidRPr="00F13C0C">
              <w:t>tausoja</w:t>
            </w:r>
            <w:r w:rsidR="007C5D9A" w:rsidRPr="00F13C0C">
              <w:t xml:space="preserve"> ir stiprina sveikatą), kai aplinka tam palanki.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C5D9A" w:rsidRPr="00F13C0C" w:rsidRDefault="00E73450" w:rsidP="00555554">
            <w:r w:rsidRPr="00F13C0C">
              <w:t>S</w:t>
            </w:r>
            <w:r w:rsidR="007C5D9A" w:rsidRPr="00F13C0C">
              <w:t>avarankiškai renkasi sveiką gyvenimo būdą (</w:t>
            </w:r>
            <w:r w:rsidR="003D053E" w:rsidRPr="00F13C0C">
              <w:t>tausoja</w:t>
            </w:r>
            <w:r w:rsidR="007C5D9A" w:rsidRPr="00F13C0C">
              <w:t xml:space="preserve"> ir stiprina sveikatą)  įvairiose aplinkose.</w:t>
            </w:r>
          </w:p>
        </w:tc>
        <w:tc>
          <w:tcPr>
            <w:tcW w:w="861" w:type="pct"/>
            <w:shd w:val="clear" w:color="auto" w:fill="auto"/>
          </w:tcPr>
          <w:p w:rsidR="007C5D9A" w:rsidRPr="00F13C0C" w:rsidDel="00F517B4" w:rsidRDefault="00E73450" w:rsidP="00555554">
            <w:r w:rsidRPr="00F13C0C">
              <w:t>S</w:t>
            </w:r>
            <w:r w:rsidR="005741B1" w:rsidRPr="00F13C0C">
              <w:t>ąmoningai</w:t>
            </w:r>
            <w:r w:rsidR="007C5D9A" w:rsidRPr="00F13C0C">
              <w:t xml:space="preserve"> renkasi sveiką gyvenimo būdą (</w:t>
            </w:r>
            <w:r w:rsidR="003D053E" w:rsidRPr="00F13C0C">
              <w:t>tausoja</w:t>
            </w:r>
            <w:r w:rsidR="007C5D9A" w:rsidRPr="00F13C0C">
              <w:t xml:space="preserve"> ir stiprina sveikatą) įvairiose, taip pat ir nepalankiose aplinkose. Į</w:t>
            </w:r>
            <w:r w:rsidR="007C5D9A" w:rsidRPr="00F13C0C" w:rsidDel="00F517B4">
              <w:t>vertin</w:t>
            </w:r>
            <w:r w:rsidR="007C5D9A" w:rsidRPr="00F13C0C">
              <w:t xml:space="preserve">a su sveikata </w:t>
            </w:r>
            <w:r w:rsidR="007C5D9A" w:rsidRPr="00F13C0C" w:rsidDel="00F517B4">
              <w:t xml:space="preserve">ir saugumu </w:t>
            </w:r>
            <w:r w:rsidR="007C5D9A" w:rsidRPr="00F13C0C">
              <w:t>susijusių</w:t>
            </w:r>
            <w:r w:rsidR="007C5D9A" w:rsidRPr="00F13C0C" w:rsidDel="00F517B4">
              <w:t xml:space="preserve"> asmenini</w:t>
            </w:r>
            <w:r w:rsidR="007C5D9A" w:rsidRPr="00F13C0C">
              <w:t>ų</w:t>
            </w:r>
            <w:r w:rsidR="007C5D9A" w:rsidRPr="00F13C0C" w:rsidDel="00F517B4">
              <w:t xml:space="preserve"> </w:t>
            </w:r>
            <w:r w:rsidR="007C5D9A" w:rsidRPr="00F13C0C">
              <w:t>sprendimų</w:t>
            </w:r>
            <w:r w:rsidR="007C5D9A" w:rsidRPr="00F13C0C" w:rsidDel="00F517B4">
              <w:t xml:space="preserve"> trumpalaikį ir</w:t>
            </w:r>
            <w:r w:rsidR="00C217A1">
              <w:t xml:space="preserve"> </w:t>
            </w:r>
            <w:r w:rsidR="00274E64">
              <w:t>(</w:t>
            </w:r>
            <w:r w:rsidR="007C5D9A" w:rsidRPr="00F13C0C" w:rsidDel="00F517B4">
              <w:t>ar</w:t>
            </w:r>
            <w:r w:rsidR="00274E64">
              <w:t>)</w:t>
            </w:r>
            <w:r w:rsidR="007C5D9A" w:rsidRPr="00F13C0C" w:rsidDel="00F517B4">
              <w:t xml:space="preserve"> ilgalaikį</w:t>
            </w:r>
            <w:r w:rsidR="007C5D9A" w:rsidRPr="00F13C0C">
              <w:t xml:space="preserve"> poveikį.</w:t>
            </w:r>
          </w:p>
          <w:p w:rsidR="007C5D9A" w:rsidRPr="00F13C0C" w:rsidRDefault="007C5D9A" w:rsidP="00555554"/>
          <w:p w:rsidR="007C5D9A" w:rsidRPr="00F13C0C" w:rsidRDefault="007C5D9A" w:rsidP="00555554"/>
          <w:p w:rsidR="007C5D9A" w:rsidRPr="00F13C0C" w:rsidRDefault="007C5D9A" w:rsidP="00555554"/>
        </w:tc>
        <w:tc>
          <w:tcPr>
            <w:tcW w:w="863" w:type="pct"/>
            <w:shd w:val="clear" w:color="auto" w:fill="auto"/>
          </w:tcPr>
          <w:p w:rsidR="007C5D9A" w:rsidRPr="00F13C0C" w:rsidDel="00F517B4" w:rsidRDefault="009D6CFC" w:rsidP="00555554">
            <w:r w:rsidRPr="00F13C0C">
              <w:t>Kasdien s</w:t>
            </w:r>
            <w:r w:rsidR="005741B1" w:rsidRPr="00F13C0C">
              <w:t>ąmoningai</w:t>
            </w:r>
            <w:r w:rsidR="007C5D9A" w:rsidRPr="00F13C0C">
              <w:t xml:space="preserve"> renkasi sveiką gyvenimo būdą (</w:t>
            </w:r>
            <w:r w:rsidR="003D053E" w:rsidRPr="00F13C0C">
              <w:t>tausoja</w:t>
            </w:r>
            <w:r w:rsidR="007C5D9A" w:rsidRPr="00F13C0C">
              <w:t xml:space="preserve"> ir stiprina sveikatą) įvairiose, taip pat ir nepalankiose aplinkose. Skatina ir padeda tai daryti kitiems.</w:t>
            </w:r>
          </w:p>
          <w:p w:rsidR="007C5D9A" w:rsidRPr="00F13C0C" w:rsidDel="00F517B4" w:rsidRDefault="007C5D9A" w:rsidP="00555554">
            <w:r w:rsidRPr="00F13C0C" w:rsidDel="00F517B4">
              <w:t xml:space="preserve">Savarankiškai </w:t>
            </w:r>
            <w:r w:rsidRPr="00F13C0C">
              <w:t xml:space="preserve">įvertina su sveikata susijusių asmeninių </w:t>
            </w:r>
            <w:r w:rsidR="00DB7A34" w:rsidRPr="00F13C0C">
              <w:t>patirčių ir sp</w:t>
            </w:r>
            <w:r w:rsidR="003958A5">
              <w:t>r</w:t>
            </w:r>
            <w:r w:rsidR="00DB7A34" w:rsidRPr="00F13C0C">
              <w:t xml:space="preserve">endimų </w:t>
            </w:r>
            <w:r w:rsidR="009D6CFC" w:rsidRPr="00F13C0C">
              <w:t>veiksmingumą</w:t>
            </w:r>
            <w:r w:rsidRPr="00F13C0C" w:rsidDel="00F517B4">
              <w:t>.</w:t>
            </w:r>
          </w:p>
          <w:p w:rsidR="007C5D9A" w:rsidRPr="00F13C0C" w:rsidRDefault="007C5D9A" w:rsidP="00555554"/>
        </w:tc>
        <w:tc>
          <w:tcPr>
            <w:tcW w:w="817" w:type="pct"/>
            <w:shd w:val="clear" w:color="auto" w:fill="auto"/>
          </w:tcPr>
          <w:p w:rsidR="00E156F9" w:rsidRPr="00F13C0C" w:rsidRDefault="009D6CFC" w:rsidP="003958A5">
            <w:r w:rsidRPr="00F13C0C">
              <w:t>Kasdien s</w:t>
            </w:r>
            <w:r w:rsidR="005741B1" w:rsidRPr="00F13C0C">
              <w:t>ąmoningai</w:t>
            </w:r>
            <w:r w:rsidR="000C5554" w:rsidRPr="00F13C0C">
              <w:t>,</w:t>
            </w:r>
            <w:r w:rsidR="007865B6" w:rsidRPr="00F13C0C">
              <w:t xml:space="preserve"> </w:t>
            </w:r>
            <w:r w:rsidR="005741B1" w:rsidRPr="00F13C0C">
              <w:t>atsakingai</w:t>
            </w:r>
            <w:r w:rsidR="000C5554" w:rsidRPr="00F13C0C">
              <w:t xml:space="preserve"> ir nuosekliai</w:t>
            </w:r>
            <w:r w:rsidR="007C5D9A" w:rsidRPr="00F13C0C">
              <w:t xml:space="preserve"> renkasi sveiką gyvenimo būdą (</w:t>
            </w:r>
            <w:r w:rsidR="003D053E" w:rsidRPr="00F13C0C">
              <w:t xml:space="preserve">tausoja </w:t>
            </w:r>
            <w:r w:rsidR="007C5D9A" w:rsidRPr="00F13C0C">
              <w:t>ir stiprina sveikatą) įvairiose</w:t>
            </w:r>
            <w:r w:rsidRPr="00F13C0C">
              <w:t>,</w:t>
            </w:r>
            <w:r w:rsidR="007C5D9A" w:rsidRPr="00F13C0C">
              <w:t xml:space="preserve">  taip pat ir nepalankiose aplinkose. Skatina </w:t>
            </w:r>
            <w:r w:rsidR="00D315AB">
              <w:t>tai daryti kitus ir padeda jiems</w:t>
            </w:r>
            <w:r w:rsidR="007C5D9A" w:rsidRPr="00F13C0C">
              <w:t xml:space="preserve">. Planuoja ir organizuoja savo ir kitų </w:t>
            </w:r>
            <w:proofErr w:type="spellStart"/>
            <w:r w:rsidR="007C5D9A" w:rsidRPr="00F13C0C">
              <w:t>sveikatinimo</w:t>
            </w:r>
            <w:proofErr w:type="spellEnd"/>
            <w:r w:rsidR="007C5D9A" w:rsidRPr="00F13C0C">
              <w:t xml:space="preserve"> veiklas. Numato sveikatos problemų sprendimo alternatyvas. 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8650A2" w:rsidRPr="00F13C0C" w:rsidRDefault="00274E64" w:rsidP="00555554">
            <w:r>
              <w:t>Nurodo</w:t>
            </w:r>
            <w:r w:rsidR="00405AF8" w:rsidRPr="00F13C0C">
              <w:t>, kas sieja</w:t>
            </w:r>
            <w:r w:rsidR="00976396">
              <w:t xml:space="preserve"> visus šeimos narius, apibūdina </w:t>
            </w:r>
            <w:r w:rsidR="00405AF8" w:rsidRPr="00F13C0C">
              <w:lastRenderedPageBreak/>
              <w:t>šeimos narių vaidmenis, kuria savo šeimos viziją</w:t>
            </w:r>
            <w:r w:rsidR="00F7221C" w:rsidRPr="00F13C0C">
              <w:t>.</w:t>
            </w:r>
          </w:p>
        </w:tc>
        <w:tc>
          <w:tcPr>
            <w:tcW w:w="837" w:type="pct"/>
            <w:shd w:val="clear" w:color="auto" w:fill="auto"/>
          </w:tcPr>
          <w:p w:rsidR="008650A2" w:rsidRPr="00F13C0C" w:rsidRDefault="00405AF8" w:rsidP="00976396">
            <w:r w:rsidRPr="00F13C0C">
              <w:lastRenderedPageBreak/>
              <w:t>Nusako</w:t>
            </w:r>
            <w:r w:rsidR="00111DE4">
              <w:t>,</w:t>
            </w:r>
            <w:r w:rsidRPr="00F13C0C">
              <w:t xml:space="preserve"> kaip kuriama šeima, apibūdina </w:t>
            </w:r>
            <w:r w:rsidRPr="00F13C0C">
              <w:lastRenderedPageBreak/>
              <w:t xml:space="preserve">darnios šeimos bruožus, </w:t>
            </w:r>
            <w:r w:rsidR="00976396">
              <w:t>supranta, kad šeimos būna skirtingos. P</w:t>
            </w:r>
            <w:r w:rsidRPr="00F13C0C">
              <w:t>aaiškina</w:t>
            </w:r>
            <w:r w:rsidR="00C217A1">
              <w:t>,</w:t>
            </w:r>
            <w:r w:rsidRPr="00F13C0C">
              <w:t xml:space="preserve"> kuo grindžiami šeimos narių tarpusavio santykiai</w:t>
            </w:r>
            <w:r w:rsidR="00F7221C" w:rsidRPr="00F13C0C">
              <w:t>.</w:t>
            </w:r>
            <w:r w:rsidR="00AF2C9D" w:rsidRPr="00F13C0C">
              <w:t xml:space="preserve"> Analizuoja savo šeimos tradicijas ir papročius, išskiria vertybes</w:t>
            </w:r>
            <w:r w:rsidR="00D47285" w:rsidRPr="00F13C0C">
              <w:t>.</w:t>
            </w:r>
            <w:r w:rsidR="00AF2C9D" w:rsidRPr="00F13C0C">
              <w:t xml:space="preserve">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8650A2" w:rsidRPr="00F13C0C" w:rsidRDefault="00405AF8" w:rsidP="00C217A1">
            <w:r w:rsidRPr="00F13C0C">
              <w:lastRenderedPageBreak/>
              <w:t>Paaiškina, kad šeimos gali būti įvairios</w:t>
            </w:r>
            <w:r w:rsidR="00976396">
              <w:t>;</w:t>
            </w:r>
            <w:r w:rsidR="00F7221C" w:rsidRPr="00F13C0C">
              <w:t xml:space="preserve"> </w:t>
            </w:r>
            <w:r w:rsidR="00F7221C" w:rsidRPr="00F13C0C">
              <w:lastRenderedPageBreak/>
              <w:t xml:space="preserve">suvokia, kad </w:t>
            </w:r>
            <w:r w:rsidR="00976396">
              <w:t xml:space="preserve">šeimos </w:t>
            </w:r>
            <w:r w:rsidR="00F7221C" w:rsidRPr="00F13C0C">
              <w:t xml:space="preserve"> pagrindas</w:t>
            </w:r>
            <w:r w:rsidR="00D47285" w:rsidRPr="00F13C0C">
              <w:t xml:space="preserve"> </w:t>
            </w:r>
            <w:r w:rsidR="00C217A1">
              <w:t>–</w:t>
            </w:r>
            <w:r w:rsidR="00C217A1" w:rsidRPr="00F13C0C">
              <w:t xml:space="preserve"> </w:t>
            </w:r>
            <w:r w:rsidR="00F7221C" w:rsidRPr="00F13C0C">
              <w:t>darnūs tarpusavio santykiai</w:t>
            </w:r>
            <w:r w:rsidR="00976396">
              <w:t>, pasitikėjimas ir rūpinimasis vienas kitu</w:t>
            </w:r>
            <w:r w:rsidR="00F7221C" w:rsidRPr="00F13C0C">
              <w:t>.</w:t>
            </w:r>
            <w:r w:rsidRPr="00F13C0C">
              <w:t xml:space="preserve"> </w:t>
            </w:r>
          </w:p>
        </w:tc>
        <w:tc>
          <w:tcPr>
            <w:tcW w:w="861" w:type="pct"/>
            <w:shd w:val="clear" w:color="auto" w:fill="auto"/>
          </w:tcPr>
          <w:p w:rsidR="0044588C" w:rsidRPr="00F13C0C" w:rsidRDefault="004717B4" w:rsidP="0044588C">
            <w:pPr>
              <w:snapToGrid w:val="0"/>
            </w:pPr>
            <w:r w:rsidRPr="00F13C0C">
              <w:lastRenderedPageBreak/>
              <w:t xml:space="preserve">Argumentuotai pateikia savo būsimos šeimos </w:t>
            </w:r>
            <w:r w:rsidRPr="00F13C0C">
              <w:lastRenderedPageBreak/>
              <w:t>viziją</w:t>
            </w:r>
            <w:r w:rsidR="00C6122C">
              <w:t xml:space="preserve"> arba</w:t>
            </w:r>
            <w:r w:rsidR="00EC0633">
              <w:t xml:space="preserve"> nurodo,</w:t>
            </w:r>
            <w:r w:rsidR="00C6122C">
              <w:t xml:space="preserve"> kodėl jos nenorėtų kurti</w:t>
            </w:r>
            <w:r w:rsidR="00AF2C9D" w:rsidRPr="00F13C0C">
              <w:t>. S</w:t>
            </w:r>
            <w:r w:rsidR="00405AF8" w:rsidRPr="00F13C0C">
              <w:t>uvokia atsakingos tėvystės ir motinystės principus</w:t>
            </w:r>
            <w:r w:rsidR="00AF2C9D" w:rsidRPr="00F13C0C">
              <w:t>.</w:t>
            </w:r>
            <w:r w:rsidR="0044588C" w:rsidRPr="00F13C0C">
              <w:t xml:space="preserve"> </w:t>
            </w:r>
          </w:p>
          <w:p w:rsidR="0044588C" w:rsidRPr="00F13C0C" w:rsidRDefault="0036173F" w:rsidP="00D47285">
            <w:pPr>
              <w:snapToGrid w:val="0"/>
            </w:pPr>
            <w:r w:rsidRPr="00F13C0C">
              <w:t>Supranta santuokinės meilės esmę ir sutuoktinio pasirinkimo svarbą.</w:t>
            </w:r>
            <w:r w:rsidR="00870255" w:rsidRPr="00F13C0C">
              <w:t xml:space="preserve"> Suvokia skyrybų priežasčių sudėtingumą.</w:t>
            </w:r>
          </w:p>
          <w:p w:rsidR="00D47285" w:rsidRPr="00F13C0C" w:rsidRDefault="00D47285" w:rsidP="00D47285">
            <w:pPr>
              <w:snapToGrid w:val="0"/>
            </w:pPr>
          </w:p>
          <w:p w:rsidR="00D47285" w:rsidRPr="00F13C0C" w:rsidRDefault="00D47285" w:rsidP="00D47285">
            <w:pPr>
              <w:snapToGrid w:val="0"/>
            </w:pPr>
          </w:p>
          <w:p w:rsidR="00D47285" w:rsidRPr="00F13C0C" w:rsidRDefault="00D47285" w:rsidP="0044588C">
            <w:pPr>
              <w:snapToGrid w:val="0"/>
            </w:pPr>
          </w:p>
        </w:tc>
        <w:tc>
          <w:tcPr>
            <w:tcW w:w="863" w:type="pct"/>
            <w:shd w:val="clear" w:color="auto" w:fill="auto"/>
          </w:tcPr>
          <w:p w:rsidR="000A1E54" w:rsidRPr="00F13C0C" w:rsidRDefault="002C1C43" w:rsidP="000A1E54">
            <w:pPr>
              <w:snapToGrid w:val="0"/>
            </w:pPr>
            <w:r>
              <w:lastRenderedPageBreak/>
              <w:t>Svarsto</w:t>
            </w:r>
            <w:r w:rsidR="004717B4" w:rsidRPr="00F13C0C">
              <w:t xml:space="preserve"> santuokos</w:t>
            </w:r>
            <w:r w:rsidR="00E27324">
              <w:t xml:space="preserve">, </w:t>
            </w:r>
            <w:r w:rsidR="004717B4" w:rsidRPr="00F13C0C">
              <w:t xml:space="preserve"> šeimos </w:t>
            </w:r>
            <w:r>
              <w:t xml:space="preserve">reikšmę ir įtaką </w:t>
            </w:r>
            <w:r w:rsidR="00E27324">
              <w:lastRenderedPageBreak/>
              <w:t xml:space="preserve">asmeniniam gyvenimui ir  </w:t>
            </w:r>
            <w:r w:rsidR="004717B4" w:rsidRPr="00F13C0C">
              <w:t>visuomen</w:t>
            </w:r>
            <w:r w:rsidR="00E27324">
              <w:t>ės gerovei</w:t>
            </w:r>
            <w:r w:rsidR="00AF2C9D" w:rsidRPr="00F13C0C">
              <w:t xml:space="preserve">. </w:t>
            </w:r>
            <w:r w:rsidR="00A72234">
              <w:t>Paaiškina</w:t>
            </w:r>
            <w:r w:rsidR="000A1E54" w:rsidRPr="00F13C0C">
              <w:t xml:space="preserve"> </w:t>
            </w:r>
            <w:r w:rsidR="00EC0633" w:rsidRPr="00F13C0C">
              <w:t xml:space="preserve">būtinybę </w:t>
            </w:r>
            <w:r w:rsidR="00EC0633">
              <w:t xml:space="preserve">pažinti </w:t>
            </w:r>
            <w:r w:rsidR="000A1E54" w:rsidRPr="00F13C0C">
              <w:t>būsim</w:t>
            </w:r>
            <w:r w:rsidR="00EC0633">
              <w:t>o sutuoktinio asmenybę</w:t>
            </w:r>
            <w:r w:rsidR="000A1E54" w:rsidRPr="00F13C0C">
              <w:t>.</w:t>
            </w:r>
            <w:r w:rsidR="000A1E54">
              <w:t xml:space="preserve"> </w:t>
            </w:r>
          </w:p>
          <w:p w:rsidR="004717B4" w:rsidRPr="00F13C0C" w:rsidRDefault="00AF2C9D" w:rsidP="004717B4">
            <w:r w:rsidRPr="00F13C0C">
              <w:t>Suvokia atsakingo šeimos planavimo principus</w:t>
            </w:r>
            <w:r w:rsidR="00E75A59" w:rsidRPr="00F13C0C">
              <w:t>.</w:t>
            </w:r>
            <w:r w:rsidR="004717B4" w:rsidRPr="00F13C0C">
              <w:t xml:space="preserve"> </w:t>
            </w:r>
          </w:p>
          <w:p w:rsidR="00D47285" w:rsidRPr="00F13C0C" w:rsidRDefault="00A72234" w:rsidP="00072D33">
            <w:pPr>
              <w:snapToGrid w:val="0"/>
            </w:pPr>
            <w:r>
              <w:t>Supranta</w:t>
            </w:r>
            <w:r w:rsidR="000A1E54">
              <w:t xml:space="preserve"> lyčių </w:t>
            </w:r>
            <w:r w:rsidR="00072D33">
              <w:t xml:space="preserve">lygiavertiškumo </w:t>
            </w:r>
            <w:r w:rsidR="000A1E54">
              <w:t xml:space="preserve">ir </w:t>
            </w:r>
            <w:r w:rsidR="00072D33">
              <w:t xml:space="preserve">atsakomybių šeimoje </w:t>
            </w:r>
            <w:r w:rsidR="000A1E54">
              <w:t xml:space="preserve">pasidalijimo </w:t>
            </w:r>
            <w:r>
              <w:t>svarbą</w:t>
            </w:r>
            <w:r w:rsidR="000A1E54">
              <w:t>.</w:t>
            </w:r>
            <w:r w:rsidR="00274E64">
              <w:t xml:space="preserve"> Nurodo</w:t>
            </w:r>
            <w:r w:rsidR="009D527E">
              <w:t xml:space="preserve"> galimas skyrybų priežastis ir pasekmes, tinkamus bendravimo išsiskyrus būdus.</w:t>
            </w:r>
          </w:p>
        </w:tc>
        <w:tc>
          <w:tcPr>
            <w:tcW w:w="817" w:type="pct"/>
            <w:shd w:val="clear" w:color="auto" w:fill="auto"/>
          </w:tcPr>
          <w:p w:rsidR="00062AE4" w:rsidRPr="00F13C0C" w:rsidRDefault="00AF2C9D" w:rsidP="001B1652">
            <w:r w:rsidRPr="00F13C0C">
              <w:lastRenderedPageBreak/>
              <w:t>Analizuoja įvairi</w:t>
            </w:r>
            <w:r w:rsidR="001B1652">
              <w:t>us</w:t>
            </w:r>
            <w:r w:rsidRPr="00F13C0C">
              <w:t xml:space="preserve"> šeimos modeli</w:t>
            </w:r>
            <w:r w:rsidR="001B1652">
              <w:t>us</w:t>
            </w:r>
            <w:r w:rsidR="009E448A">
              <w:t xml:space="preserve"> </w:t>
            </w:r>
            <w:r w:rsidR="009E448A">
              <w:lastRenderedPageBreak/>
              <w:t>istoriniame ir</w:t>
            </w:r>
            <w:r w:rsidRPr="00F13C0C">
              <w:t xml:space="preserve"> kultūriniame kontekstuose.</w:t>
            </w:r>
            <w:r w:rsidR="004717B4" w:rsidRPr="00F13C0C">
              <w:t xml:space="preserve"> </w:t>
            </w:r>
            <w:r w:rsidR="00B43C09">
              <w:t>P</w:t>
            </w:r>
            <w:r w:rsidR="004717B4" w:rsidRPr="00F13C0C">
              <w:t>aaiškina, kaip supranta lygiavertį ir lygiateisį moters ir vyro vaidmenis šeimoje</w:t>
            </w:r>
            <w:r w:rsidR="00102CE4" w:rsidRPr="00F13C0C">
              <w:t>.</w:t>
            </w:r>
            <w:r w:rsidR="00422BA5" w:rsidRPr="00F13C0C">
              <w:t xml:space="preserve"> Nusako</w:t>
            </w:r>
            <w:r w:rsidR="00D47285" w:rsidRPr="00F13C0C">
              <w:t xml:space="preserve"> santuokinės  meilės</w:t>
            </w:r>
            <w:r w:rsidR="001F635E">
              <w:t>, gyvenimo šeimoje</w:t>
            </w:r>
            <w:r w:rsidR="00D47285" w:rsidRPr="00F13C0C">
              <w:t xml:space="preserve"> puoselėjimo </w:t>
            </w:r>
            <w:r w:rsidR="00422BA5" w:rsidRPr="00F13C0C">
              <w:t>būdus</w:t>
            </w:r>
            <w:r w:rsidR="00870255" w:rsidRPr="00F13C0C">
              <w:t>.</w:t>
            </w:r>
            <w:r w:rsidR="001B1652">
              <w:t xml:space="preserve"> Suvokia tėvų įsipareigojimus</w:t>
            </w:r>
            <w:r w:rsidR="00E03A7A">
              <w:t xml:space="preserve"> vaikams </w:t>
            </w:r>
            <w:r w:rsidR="001B1652">
              <w:t xml:space="preserve"> ir atsakomybę </w:t>
            </w:r>
            <w:r w:rsidR="00E03A7A">
              <w:t>už juos šeimos skyrybų atveju.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</w:tcPr>
          <w:p w:rsidR="007C5D9A" w:rsidRPr="001260C5" w:rsidRDefault="007C5D9A" w:rsidP="00C15E43">
            <w:pPr>
              <w:jc w:val="center"/>
              <w:rPr>
                <w:bCs/>
              </w:rPr>
            </w:pPr>
            <w:r w:rsidRPr="001260C5">
              <w:rPr>
                <w:bCs/>
              </w:rPr>
              <w:lastRenderedPageBreak/>
              <w:t>2. F</w:t>
            </w:r>
            <w:r w:rsidR="00B67103" w:rsidRPr="001260C5">
              <w:rPr>
                <w:bCs/>
              </w:rPr>
              <w:t>izinė sveikata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</w:tcPr>
          <w:p w:rsidR="007C5D9A" w:rsidRPr="001260C5" w:rsidRDefault="007C5D9A" w:rsidP="00635718">
            <w:pPr>
              <w:jc w:val="center"/>
              <w:rPr>
                <w:bCs/>
              </w:rPr>
            </w:pPr>
            <w:r w:rsidRPr="001260C5">
              <w:rPr>
                <w:bCs/>
              </w:rPr>
              <w:t>2.1. Fizinis aktyvumas</w:t>
            </w:r>
          </w:p>
        </w:tc>
      </w:tr>
      <w:tr w:rsidR="00F13C0C" w:rsidRPr="00F13C0C" w:rsidTr="002361CE">
        <w:trPr>
          <w:trHeight w:val="1060"/>
        </w:trPr>
        <w:tc>
          <w:tcPr>
            <w:tcW w:w="859" w:type="pct"/>
            <w:shd w:val="clear" w:color="auto" w:fill="auto"/>
          </w:tcPr>
          <w:p w:rsidR="007C5D9A" w:rsidRPr="00F13C0C" w:rsidRDefault="0019544E" w:rsidP="00E8500D">
            <w:r w:rsidRPr="00F13C0C">
              <w:t xml:space="preserve">Kasdien </w:t>
            </w:r>
            <w:r w:rsidR="005741B1" w:rsidRPr="00F13C0C">
              <w:t>spontaniškai juda, žaidžia,</w:t>
            </w:r>
            <w:r w:rsidR="007C5D9A" w:rsidRPr="00F13C0C">
              <w:t xml:space="preserve"> </w:t>
            </w:r>
            <w:r w:rsidRPr="00F13C0C">
              <w:t>mankštinasi</w:t>
            </w:r>
            <w:r w:rsidR="00E73450" w:rsidRPr="00F13C0C">
              <w:t>,</w:t>
            </w:r>
            <w:r w:rsidRPr="00F13C0C">
              <w:t xml:space="preserve"> </w:t>
            </w:r>
            <w:r w:rsidR="007C5D9A" w:rsidRPr="00F13C0C">
              <w:t xml:space="preserve">atlieka </w:t>
            </w:r>
            <w:r w:rsidR="001337F7" w:rsidRPr="00F13C0C">
              <w:t>mėgstamus</w:t>
            </w:r>
            <w:r w:rsidR="007C5D9A" w:rsidRPr="00F13C0C">
              <w:t xml:space="preserve"> </w:t>
            </w:r>
            <w:proofErr w:type="spellStart"/>
            <w:r w:rsidR="007C5D9A" w:rsidRPr="00F13C0C">
              <w:t>pratimus</w:t>
            </w:r>
            <w:proofErr w:type="spellEnd"/>
            <w:r w:rsidR="00835975" w:rsidRPr="00F13C0C">
              <w:t xml:space="preserve">, </w:t>
            </w:r>
            <w:r w:rsidR="00E8500D" w:rsidRPr="00F13C0C">
              <w:t xml:space="preserve">išbando savo kūno galias. </w:t>
            </w:r>
          </w:p>
        </w:tc>
        <w:tc>
          <w:tcPr>
            <w:tcW w:w="837" w:type="pct"/>
            <w:shd w:val="clear" w:color="auto" w:fill="auto"/>
          </w:tcPr>
          <w:p w:rsidR="007C5D9A" w:rsidRPr="00F13C0C" w:rsidRDefault="0019544E" w:rsidP="00E8500D">
            <w:r w:rsidRPr="00F13C0C">
              <w:t>Kasdien m</w:t>
            </w:r>
            <w:r w:rsidR="007C5D9A" w:rsidRPr="00F13C0C">
              <w:t xml:space="preserve">ankštinasi, </w:t>
            </w:r>
            <w:r w:rsidR="005741B1" w:rsidRPr="00F13C0C">
              <w:t>spontaniškai juda, žaidžia,</w:t>
            </w:r>
            <w:r w:rsidR="0081775E" w:rsidRPr="00F13C0C">
              <w:t xml:space="preserve"> </w:t>
            </w:r>
            <w:r w:rsidR="007C5D9A" w:rsidRPr="00F13C0C">
              <w:t xml:space="preserve">atlieka </w:t>
            </w:r>
            <w:r w:rsidR="001337F7" w:rsidRPr="00F13C0C">
              <w:t>mėgstamus</w:t>
            </w:r>
            <w:r w:rsidR="007C5D9A" w:rsidRPr="00F13C0C">
              <w:t xml:space="preserve"> ir fizines ypatybes (jėgą, greitumą, ištvermę, lankstumą, vikrumą) lavinančius </w:t>
            </w:r>
            <w:proofErr w:type="spellStart"/>
            <w:r w:rsidR="007C5D9A" w:rsidRPr="00F13C0C">
              <w:t>pratimus</w:t>
            </w:r>
            <w:proofErr w:type="spellEnd"/>
            <w:r w:rsidR="00E8500D" w:rsidRPr="00F13C0C">
              <w:t>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C5D9A" w:rsidRPr="00F13C0C" w:rsidRDefault="0019544E" w:rsidP="00EC0633">
            <w:r w:rsidRPr="00F13C0C">
              <w:t>Kasdien m</w:t>
            </w:r>
            <w:r w:rsidR="007C5D9A" w:rsidRPr="00F13C0C">
              <w:t xml:space="preserve">ankštinasi, </w:t>
            </w:r>
            <w:r w:rsidR="00EC0633" w:rsidRPr="00F13C0C">
              <w:t>dažniausiai savarankiškai</w:t>
            </w:r>
            <w:r w:rsidR="00EC0633">
              <w:t xml:space="preserve"> </w:t>
            </w:r>
            <w:r w:rsidR="007C5D9A" w:rsidRPr="00F13C0C">
              <w:t xml:space="preserve">atlieka </w:t>
            </w:r>
            <w:r w:rsidR="001337F7" w:rsidRPr="00F13C0C">
              <w:t>mėgstamus</w:t>
            </w:r>
            <w:r w:rsidR="007C5D9A" w:rsidRPr="00F13C0C">
              <w:t xml:space="preserve"> ir </w:t>
            </w:r>
            <w:r w:rsidR="0081775E" w:rsidRPr="00F13C0C">
              <w:t xml:space="preserve">savo </w:t>
            </w:r>
            <w:r w:rsidR="007C5D9A" w:rsidRPr="00F13C0C">
              <w:t xml:space="preserve">organizmui naudingus, fizines ypatybes (jėgą, greitumą, ištvermę, lankstumą, vikrumą) lavinančius </w:t>
            </w:r>
            <w:proofErr w:type="spellStart"/>
            <w:r w:rsidR="007C5D9A" w:rsidRPr="00F13C0C">
              <w:t>pratimus</w:t>
            </w:r>
            <w:proofErr w:type="spellEnd"/>
            <w:r w:rsidR="00532C8B" w:rsidRPr="00F13C0C">
              <w:t>, žaidimus</w:t>
            </w:r>
            <w:r w:rsidR="00EC0633">
              <w:t>.</w:t>
            </w:r>
            <w:r w:rsidR="00141148" w:rsidRPr="00F13C0C">
              <w:t xml:space="preserve"> </w:t>
            </w:r>
          </w:p>
        </w:tc>
        <w:tc>
          <w:tcPr>
            <w:tcW w:w="861" w:type="pct"/>
            <w:shd w:val="clear" w:color="auto" w:fill="auto"/>
          </w:tcPr>
          <w:p w:rsidR="007C5D9A" w:rsidRPr="00F13C0C" w:rsidRDefault="0019544E" w:rsidP="00EC0633">
            <w:r w:rsidRPr="00F13C0C">
              <w:t>Kasdien m</w:t>
            </w:r>
            <w:r w:rsidR="007C5D9A" w:rsidRPr="00F13C0C">
              <w:t xml:space="preserve">ankštinasi, </w:t>
            </w:r>
            <w:r w:rsidR="00EC0633" w:rsidRPr="00F13C0C">
              <w:t xml:space="preserve">savarankiškai </w:t>
            </w:r>
            <w:r w:rsidR="007C5D9A" w:rsidRPr="00F13C0C">
              <w:t xml:space="preserve">atlieka </w:t>
            </w:r>
            <w:r w:rsidR="001337F7" w:rsidRPr="00F13C0C">
              <w:t>mėgstamus</w:t>
            </w:r>
            <w:r w:rsidR="007C5D9A" w:rsidRPr="00F13C0C">
              <w:t xml:space="preserve"> ir organizmui naudingus, fizines ypatybes (jėgą, greitumą, ištvermę, lankstumą, </w:t>
            </w:r>
            <w:r w:rsidR="00555554" w:rsidRPr="00F13C0C">
              <w:t xml:space="preserve">vikrumą) lavinančius </w:t>
            </w:r>
            <w:proofErr w:type="spellStart"/>
            <w:r w:rsidR="00555554" w:rsidRPr="00F13C0C">
              <w:t>pratimus</w:t>
            </w:r>
            <w:proofErr w:type="spellEnd"/>
            <w:r w:rsidR="00EC0633">
              <w:t>.</w:t>
            </w:r>
          </w:p>
        </w:tc>
        <w:tc>
          <w:tcPr>
            <w:tcW w:w="863" w:type="pct"/>
            <w:shd w:val="clear" w:color="auto" w:fill="auto"/>
          </w:tcPr>
          <w:p w:rsidR="007C5D9A" w:rsidRPr="00F13C0C" w:rsidRDefault="0019544E" w:rsidP="00555554">
            <w:r w:rsidRPr="00F13C0C">
              <w:t>Kasdien m</w:t>
            </w:r>
            <w:r w:rsidR="007C5D9A" w:rsidRPr="00F13C0C">
              <w:t xml:space="preserve">ankštinasi, </w:t>
            </w:r>
            <w:r w:rsidR="0081775E" w:rsidRPr="00F13C0C">
              <w:t>savarankiškai</w:t>
            </w:r>
            <w:r w:rsidR="00A97FED">
              <w:t>,</w:t>
            </w:r>
            <w:r w:rsidR="0081775E" w:rsidRPr="00F13C0C">
              <w:t xml:space="preserve"> </w:t>
            </w:r>
            <w:r w:rsidR="007C5D9A" w:rsidRPr="00F13C0C">
              <w:t xml:space="preserve">tikslingai atlieka </w:t>
            </w:r>
            <w:r w:rsidR="0081775E" w:rsidRPr="00F13C0C">
              <w:t xml:space="preserve">savo </w:t>
            </w:r>
            <w:r w:rsidR="007C5D9A" w:rsidRPr="00F13C0C">
              <w:t>organizmui naudingus įvairaus sudėtingumo fizines ypatybes (jėgą, greitumą, ištvermę, lankstumą</w:t>
            </w:r>
            <w:r w:rsidR="0081775E" w:rsidRPr="00F13C0C">
              <w:t xml:space="preserve">, vikrumą) lavinančius </w:t>
            </w:r>
            <w:proofErr w:type="spellStart"/>
            <w:r w:rsidR="0081775E" w:rsidRPr="00F13C0C">
              <w:t>pratimus</w:t>
            </w:r>
            <w:proofErr w:type="spellEnd"/>
            <w:r w:rsidR="0081775E" w:rsidRPr="00F13C0C">
              <w:t>;</w:t>
            </w:r>
            <w:r w:rsidR="007C5D9A" w:rsidRPr="00F13C0C">
              <w:t xml:space="preserve"> bando įvairias aplinkas pritaikyti judėjimo poreikiui patenkinti.</w:t>
            </w:r>
          </w:p>
        </w:tc>
        <w:tc>
          <w:tcPr>
            <w:tcW w:w="817" w:type="pct"/>
            <w:shd w:val="clear" w:color="auto" w:fill="auto"/>
          </w:tcPr>
          <w:p w:rsidR="007C5D9A" w:rsidRPr="00F13C0C" w:rsidRDefault="0019544E" w:rsidP="00555554">
            <w:r w:rsidRPr="00F13C0C">
              <w:t>Kasdien m</w:t>
            </w:r>
            <w:r w:rsidR="007C5D9A" w:rsidRPr="00F13C0C">
              <w:t>ankštinasi</w:t>
            </w:r>
            <w:r w:rsidR="00E73450" w:rsidRPr="00F13C0C">
              <w:t>,</w:t>
            </w:r>
            <w:r w:rsidR="00650D63" w:rsidRPr="00F13C0C">
              <w:t xml:space="preserve"> </w:t>
            </w:r>
            <w:r w:rsidR="00E73450" w:rsidRPr="00F13C0C">
              <w:t xml:space="preserve"> </w:t>
            </w:r>
            <w:r w:rsidR="00650D63" w:rsidRPr="00F13C0C">
              <w:t>savarankiškai</w:t>
            </w:r>
            <w:r w:rsidR="00A97FED">
              <w:t>,</w:t>
            </w:r>
            <w:r w:rsidR="007C5D9A" w:rsidRPr="00F13C0C">
              <w:t xml:space="preserve"> tikslingai atlieka </w:t>
            </w:r>
            <w:r w:rsidR="00650D63" w:rsidRPr="00F13C0C">
              <w:t>savo</w:t>
            </w:r>
            <w:r w:rsidR="007C5D9A" w:rsidRPr="00F13C0C">
              <w:t xml:space="preserve"> organizmui naudingus įvairaus sudėtingumo fizines ypatybes (jėgą, greitumą, ištvermę, lankstumą, vikrumą) lavinančius </w:t>
            </w:r>
            <w:proofErr w:type="spellStart"/>
            <w:r w:rsidR="007C5D9A" w:rsidRPr="00F13C0C">
              <w:t>pratimus</w:t>
            </w:r>
            <w:proofErr w:type="spellEnd"/>
            <w:r w:rsidRPr="00F13C0C">
              <w:t>,</w:t>
            </w:r>
            <w:r w:rsidR="007C5D9A" w:rsidRPr="00F13C0C">
              <w:t xml:space="preserve"> savo pavyzdžiu skatina tai daryti kitus</w:t>
            </w:r>
            <w:r w:rsidR="00EC0633">
              <w:t>,</w:t>
            </w:r>
            <w:r w:rsidR="00A97FED">
              <w:t xml:space="preserve"> </w:t>
            </w:r>
            <w:r w:rsidR="007C5D9A" w:rsidRPr="00F13C0C">
              <w:t>aplinkinius; geba įvairias aplinkas pritaikyti judėjimo poreikiui patenkinti.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7C5D9A" w:rsidRPr="00F13C0C" w:rsidRDefault="00DB7A34" w:rsidP="00555554">
            <w:r w:rsidRPr="00F13C0C">
              <w:lastRenderedPageBreak/>
              <w:t>Ugdosi</w:t>
            </w:r>
            <w:r w:rsidR="007C5D9A" w:rsidRPr="00F13C0C">
              <w:t xml:space="preserve"> įprotį taisyklingai sėdėti, judėti, stovėti, padedamas suaugusiųjų</w:t>
            </w:r>
            <w:r w:rsidR="00721BB2" w:rsidRPr="00F13C0C">
              <w:t>.</w:t>
            </w:r>
            <w:r w:rsidR="007C5D9A" w:rsidRPr="00F13C0C">
              <w:t xml:space="preserve"> </w:t>
            </w:r>
          </w:p>
        </w:tc>
        <w:tc>
          <w:tcPr>
            <w:tcW w:w="837" w:type="pct"/>
            <w:shd w:val="clear" w:color="auto" w:fill="auto"/>
          </w:tcPr>
          <w:p w:rsidR="007C5D9A" w:rsidRPr="00F13C0C" w:rsidRDefault="007C5D9A" w:rsidP="00555554">
            <w:r w:rsidRPr="00F13C0C">
              <w:t>Formuojasi įprotį taisyklingai sėdėti, judėti, stovėti, pa</w:t>
            </w:r>
            <w:r w:rsidR="003F42E8" w:rsidRPr="00F13C0C">
              <w:t>laiko</w:t>
            </w:r>
            <w:r w:rsidRPr="00F13C0C">
              <w:t>mas suaugusiųjų</w:t>
            </w:r>
            <w:r w:rsidR="00721BB2" w:rsidRPr="00F13C0C">
              <w:t>.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C5D9A" w:rsidRPr="00F13C0C" w:rsidRDefault="007C5D9A" w:rsidP="00555554">
            <w:r w:rsidRPr="00F13C0C">
              <w:t>Turi įprotį taisyklingai sėdėti, judėti, stovėti</w:t>
            </w:r>
            <w:r w:rsidR="00721BB2" w:rsidRPr="00F13C0C">
              <w:t>.</w:t>
            </w:r>
          </w:p>
        </w:tc>
        <w:tc>
          <w:tcPr>
            <w:tcW w:w="861" w:type="pct"/>
            <w:shd w:val="clear" w:color="auto" w:fill="auto"/>
          </w:tcPr>
          <w:p w:rsidR="007C5D9A" w:rsidRPr="00F13C0C" w:rsidRDefault="007C5D9A" w:rsidP="00555554">
            <w:r w:rsidRPr="00F13C0C">
              <w:t>Turi įprotį taisyklingai sėdėti, judėti, stovėti</w:t>
            </w:r>
            <w:r w:rsidR="00721BB2" w:rsidRPr="00F13C0C">
              <w:t>.</w:t>
            </w:r>
          </w:p>
        </w:tc>
        <w:tc>
          <w:tcPr>
            <w:tcW w:w="863" w:type="pct"/>
            <w:shd w:val="clear" w:color="auto" w:fill="auto"/>
          </w:tcPr>
          <w:p w:rsidR="007C5D9A" w:rsidRPr="00F13C0C" w:rsidRDefault="007C5D9A" w:rsidP="00555554">
            <w:r w:rsidRPr="00F13C0C">
              <w:t>Turi įprotį taisyklingai sėdėti, judėti, stovėti</w:t>
            </w:r>
            <w:r w:rsidR="003F42E8" w:rsidRPr="00F13C0C">
              <w:t xml:space="preserve"> ir savo pavyzdžiu skatina tai daryti  kitus</w:t>
            </w:r>
            <w:r w:rsidR="008779ED">
              <w:t xml:space="preserve"> </w:t>
            </w:r>
            <w:r w:rsidR="003F42E8" w:rsidRPr="00F13C0C">
              <w:t>/</w:t>
            </w:r>
            <w:r w:rsidR="008779ED">
              <w:t xml:space="preserve"> </w:t>
            </w:r>
            <w:r w:rsidR="003F42E8" w:rsidRPr="00F13C0C">
              <w:t>aplinkinius</w:t>
            </w:r>
            <w:r w:rsidR="00721BB2" w:rsidRPr="00F13C0C">
              <w:t>.</w:t>
            </w:r>
          </w:p>
        </w:tc>
        <w:tc>
          <w:tcPr>
            <w:tcW w:w="817" w:type="pct"/>
            <w:shd w:val="clear" w:color="auto" w:fill="auto"/>
          </w:tcPr>
          <w:p w:rsidR="007C5D9A" w:rsidRPr="00F13C0C" w:rsidRDefault="007C5D9A" w:rsidP="00555554">
            <w:r w:rsidRPr="00F13C0C">
              <w:t>Turi įprotį taisyklingai sėdėti, judėti, stovėti</w:t>
            </w:r>
            <w:r w:rsidR="003F42E8" w:rsidRPr="00F13C0C">
              <w:t xml:space="preserve"> ir savo pavyzdžiu skatina tai daryti  kitus</w:t>
            </w:r>
            <w:r w:rsidR="008779ED">
              <w:t xml:space="preserve"> </w:t>
            </w:r>
            <w:r w:rsidR="003F42E8" w:rsidRPr="00F13C0C">
              <w:t>/</w:t>
            </w:r>
            <w:r w:rsidR="008779ED">
              <w:t xml:space="preserve"> </w:t>
            </w:r>
            <w:r w:rsidR="003F42E8" w:rsidRPr="00F13C0C">
              <w:t>aplinkinius</w:t>
            </w:r>
            <w:r w:rsidR="00721BB2" w:rsidRPr="00F13C0C">
              <w:t>.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7C5D9A" w:rsidRPr="00193B1D" w:rsidRDefault="00D51C59" w:rsidP="00D51C59">
            <w:pPr>
              <w:rPr>
                <w:highlight w:val="yellow"/>
              </w:rPr>
            </w:pPr>
            <w:r w:rsidRPr="00193B1D">
              <w:t>Judėdamas l</w:t>
            </w:r>
            <w:r w:rsidR="007C5D9A" w:rsidRPr="00193B1D">
              <w:t>aikosi saugaus elgesio taisyklių</w:t>
            </w:r>
            <w:r w:rsidR="00721BB2" w:rsidRPr="00193B1D">
              <w:t>.</w:t>
            </w:r>
          </w:p>
        </w:tc>
        <w:tc>
          <w:tcPr>
            <w:tcW w:w="837" w:type="pct"/>
            <w:shd w:val="clear" w:color="auto" w:fill="auto"/>
          </w:tcPr>
          <w:p w:rsidR="007C5D9A" w:rsidRPr="00193B1D" w:rsidRDefault="007C5D9A" w:rsidP="00555554">
            <w:pPr>
              <w:rPr>
                <w:highlight w:val="yellow"/>
              </w:rPr>
            </w:pPr>
            <w:r w:rsidRPr="00193B1D">
              <w:t>Laikosi saugaus elgesio taisyklių judėdamas</w:t>
            </w:r>
            <w:r w:rsidR="00295AE1" w:rsidRPr="00193B1D">
              <w:t>.</w:t>
            </w:r>
            <w:r w:rsidR="003F42E8" w:rsidRPr="00193B1D">
              <w:t xml:space="preserve"> </w:t>
            </w:r>
          </w:p>
        </w:tc>
        <w:tc>
          <w:tcPr>
            <w:tcW w:w="764" w:type="pct"/>
            <w:gridSpan w:val="2"/>
            <w:shd w:val="clear" w:color="auto" w:fill="auto"/>
          </w:tcPr>
          <w:p w:rsidR="007C5D9A" w:rsidRPr="00F13C0C" w:rsidRDefault="003F42E8" w:rsidP="00555554">
            <w:r w:rsidRPr="00F13C0C">
              <w:t>Savarankiškai l</w:t>
            </w:r>
            <w:r w:rsidR="007C5D9A" w:rsidRPr="00F13C0C">
              <w:t>aikosi saugaus elgesio taisyklių judėdamas</w:t>
            </w:r>
            <w:r w:rsidR="00295AE1" w:rsidRPr="00F13C0C">
              <w:t>.</w:t>
            </w:r>
            <w:r w:rsidRPr="00F13C0C">
              <w:t xml:space="preserve"> </w:t>
            </w:r>
          </w:p>
        </w:tc>
        <w:tc>
          <w:tcPr>
            <w:tcW w:w="861" w:type="pct"/>
            <w:shd w:val="clear" w:color="auto" w:fill="auto"/>
          </w:tcPr>
          <w:p w:rsidR="007C5D9A" w:rsidRPr="00F13C0C" w:rsidRDefault="003F42E8" w:rsidP="00555554">
            <w:r w:rsidRPr="00F13C0C">
              <w:t>Sąmoningai l</w:t>
            </w:r>
            <w:r w:rsidR="007C5D9A" w:rsidRPr="00F13C0C">
              <w:t>aikosi saugaus elgesio taisyklių judėdamas</w:t>
            </w:r>
            <w:r w:rsidR="00295AE1" w:rsidRPr="00F13C0C">
              <w:t>.</w:t>
            </w:r>
          </w:p>
        </w:tc>
        <w:tc>
          <w:tcPr>
            <w:tcW w:w="863" w:type="pct"/>
            <w:shd w:val="clear" w:color="auto" w:fill="auto"/>
          </w:tcPr>
          <w:p w:rsidR="007C5D9A" w:rsidRPr="00F13C0C" w:rsidRDefault="007C5D9A" w:rsidP="00555554">
            <w:r w:rsidRPr="00F13C0C">
              <w:t>Tikslingai laikosi saugaus elgesio taisyklių judėdamas</w:t>
            </w:r>
            <w:r w:rsidR="00295AE1" w:rsidRPr="00F13C0C">
              <w:t>.</w:t>
            </w:r>
          </w:p>
        </w:tc>
        <w:tc>
          <w:tcPr>
            <w:tcW w:w="817" w:type="pct"/>
            <w:shd w:val="clear" w:color="auto" w:fill="auto"/>
          </w:tcPr>
          <w:p w:rsidR="007C5D9A" w:rsidRPr="00F13C0C" w:rsidRDefault="007C5D9A" w:rsidP="00555554">
            <w:r w:rsidRPr="00F13C0C">
              <w:t>Tikslingai laikosi pats ir pataria kitiems laikytis saugaus elgesio taisyklių jud</w:t>
            </w:r>
            <w:r w:rsidR="00555554" w:rsidRPr="00F13C0C">
              <w:t>ė</w:t>
            </w:r>
            <w:r w:rsidR="00721BB2" w:rsidRPr="00F13C0C">
              <w:t>damas</w:t>
            </w:r>
            <w:r w:rsidR="00295AE1" w:rsidRPr="00F13C0C">
              <w:t>.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  <w:vAlign w:val="center"/>
          </w:tcPr>
          <w:p w:rsidR="007C5D9A" w:rsidRPr="001260C5" w:rsidRDefault="007C5D9A" w:rsidP="00313B32">
            <w:pPr>
              <w:jc w:val="center"/>
              <w:rPr>
                <w:bCs/>
              </w:rPr>
            </w:pPr>
            <w:r w:rsidRPr="001260C5">
              <w:rPr>
                <w:bCs/>
              </w:rPr>
              <w:t xml:space="preserve">2.2. </w:t>
            </w:r>
            <w:r w:rsidR="00635718" w:rsidRPr="001260C5">
              <w:rPr>
                <w:bCs/>
              </w:rPr>
              <w:t>Sveika mityba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635718" w:rsidRPr="00F13C0C" w:rsidRDefault="00C27D3B" w:rsidP="00555554">
            <w:r>
              <w:t>P</w:t>
            </w:r>
            <w:r w:rsidRPr="00F13C0C">
              <w:t>alaikomas suaugusiųjų</w:t>
            </w:r>
            <w:r>
              <w:t>,</w:t>
            </w:r>
            <w:r w:rsidRPr="00F13C0C">
              <w:t xml:space="preserve"> </w:t>
            </w:r>
            <w:r>
              <w:t>k</w:t>
            </w:r>
            <w:r w:rsidR="00D71D7E" w:rsidRPr="00F13C0C">
              <w:t>asdien l</w:t>
            </w:r>
            <w:r w:rsidR="00635718" w:rsidRPr="00F13C0C">
              <w:t>aikosi pagrindinių sveiko</w:t>
            </w:r>
            <w:r w:rsidR="000D50E7" w:rsidRPr="00F13C0C">
              <w:t>s mitybos</w:t>
            </w:r>
            <w:r w:rsidR="00635718" w:rsidRPr="00F13C0C">
              <w:t xml:space="preserve"> </w:t>
            </w:r>
            <w:r w:rsidR="002342C4" w:rsidRPr="00F13C0C">
              <w:t>reikalavimų</w:t>
            </w:r>
            <w:r w:rsidR="00635718" w:rsidRPr="00F13C0C">
              <w:t>.</w:t>
            </w:r>
          </w:p>
          <w:p w:rsidR="00635718" w:rsidRPr="00F13C0C" w:rsidRDefault="00635718" w:rsidP="00555554"/>
        </w:tc>
        <w:tc>
          <w:tcPr>
            <w:tcW w:w="861" w:type="pct"/>
            <w:gridSpan w:val="2"/>
            <w:shd w:val="clear" w:color="auto" w:fill="auto"/>
          </w:tcPr>
          <w:p w:rsidR="00635718" w:rsidRPr="00F13C0C" w:rsidRDefault="00D71D7E" w:rsidP="00555554">
            <w:r w:rsidRPr="00F13C0C">
              <w:t>Kasdien l</w:t>
            </w:r>
            <w:r w:rsidR="00635718" w:rsidRPr="00F13C0C">
              <w:t xml:space="preserve">aikosi pagrindinių </w:t>
            </w:r>
            <w:r w:rsidR="000D50E7" w:rsidRPr="00F13C0C">
              <w:t xml:space="preserve">sveikos mitybos </w:t>
            </w:r>
            <w:r w:rsidR="00635718" w:rsidRPr="00F13C0C">
              <w:t>principų ir taisyklių</w:t>
            </w:r>
            <w:r w:rsidRPr="00F13C0C">
              <w:t>,</w:t>
            </w:r>
            <w:r w:rsidR="00635718" w:rsidRPr="00F13C0C">
              <w:t xml:space="preserve"> </w:t>
            </w:r>
            <w:r w:rsidR="00835975" w:rsidRPr="00F13C0C">
              <w:t>svarbu tam palanki</w:t>
            </w:r>
            <w:r w:rsidR="00635718" w:rsidRPr="00F13C0C">
              <w:t xml:space="preserve"> aplinka.</w:t>
            </w:r>
          </w:p>
          <w:p w:rsidR="00635718" w:rsidRPr="00F13C0C" w:rsidRDefault="00635718" w:rsidP="00555554"/>
        </w:tc>
        <w:tc>
          <w:tcPr>
            <w:tcW w:w="739" w:type="pct"/>
            <w:shd w:val="clear" w:color="auto" w:fill="auto"/>
          </w:tcPr>
          <w:p w:rsidR="00635718" w:rsidRPr="00F13C0C" w:rsidRDefault="00D71D7E" w:rsidP="00555554">
            <w:r w:rsidRPr="00F13C0C">
              <w:t>Kasdien l</w:t>
            </w:r>
            <w:r w:rsidR="00635718" w:rsidRPr="00F13C0C">
              <w:t xml:space="preserve">aikosi pagrindinių </w:t>
            </w:r>
            <w:r w:rsidR="000D50E7" w:rsidRPr="00F13C0C">
              <w:t xml:space="preserve">sveikos mitybos </w:t>
            </w:r>
            <w:r w:rsidR="00635718" w:rsidRPr="00F13C0C">
              <w:t>principų ir taisyklių įvairiose aplinkose.</w:t>
            </w:r>
          </w:p>
          <w:p w:rsidR="00635718" w:rsidRPr="00F13C0C" w:rsidRDefault="00635718" w:rsidP="00555554"/>
          <w:p w:rsidR="00635718" w:rsidRPr="00F13C0C" w:rsidRDefault="00635718" w:rsidP="00555554"/>
        </w:tc>
        <w:tc>
          <w:tcPr>
            <w:tcW w:w="861" w:type="pct"/>
            <w:shd w:val="clear" w:color="auto" w:fill="auto"/>
          </w:tcPr>
          <w:p w:rsidR="00635718" w:rsidRPr="00F13C0C" w:rsidRDefault="00D71D7E" w:rsidP="00555554">
            <w:r w:rsidRPr="00F13C0C">
              <w:t>Kasdien n</w:t>
            </w:r>
            <w:r w:rsidR="00635718" w:rsidRPr="00F13C0C">
              <w:t xml:space="preserve">uosekliai laikosi pagrindinių </w:t>
            </w:r>
            <w:r w:rsidR="000D50E7" w:rsidRPr="00F13C0C">
              <w:t>sveikos mitybos</w:t>
            </w:r>
            <w:r w:rsidR="00635718" w:rsidRPr="00F13C0C">
              <w:t xml:space="preserve"> principų ir taisyklių įvairiose, taip pat nepalankiose aplinkose.</w:t>
            </w:r>
          </w:p>
        </w:tc>
        <w:tc>
          <w:tcPr>
            <w:tcW w:w="863" w:type="pct"/>
            <w:shd w:val="clear" w:color="auto" w:fill="auto"/>
          </w:tcPr>
          <w:p w:rsidR="00635718" w:rsidRPr="00F13C0C" w:rsidRDefault="00D71D7E" w:rsidP="00555554">
            <w:r w:rsidRPr="00F13C0C">
              <w:t>Kasdien n</w:t>
            </w:r>
            <w:r w:rsidR="00635718" w:rsidRPr="00F13C0C">
              <w:t xml:space="preserve">uosekliai laikosi </w:t>
            </w:r>
            <w:r w:rsidR="000D50E7" w:rsidRPr="00F13C0C">
              <w:t>sveikos mitybos</w:t>
            </w:r>
            <w:r w:rsidR="00635718" w:rsidRPr="00F13C0C">
              <w:t xml:space="preserve"> principų ir taisyklių įvairiose, taip pat nepalankiose aplinkose. Skatina </w:t>
            </w:r>
            <w:r w:rsidR="002342C4" w:rsidRPr="00F13C0C">
              <w:t>tai daryti kitu</w:t>
            </w:r>
            <w:r w:rsidR="00635718" w:rsidRPr="00F13C0C">
              <w:t>s.</w:t>
            </w:r>
          </w:p>
        </w:tc>
        <w:tc>
          <w:tcPr>
            <w:tcW w:w="817" w:type="pct"/>
            <w:shd w:val="clear" w:color="auto" w:fill="auto"/>
          </w:tcPr>
          <w:p w:rsidR="00635718" w:rsidRPr="00F13C0C" w:rsidRDefault="00D71D7E" w:rsidP="00555554">
            <w:r w:rsidRPr="00F13C0C">
              <w:t>Kasdien n</w:t>
            </w:r>
            <w:r w:rsidR="00635718" w:rsidRPr="00F13C0C">
              <w:t xml:space="preserve">uosekliai laikosi </w:t>
            </w:r>
            <w:r w:rsidR="000D50E7" w:rsidRPr="00F13C0C">
              <w:t>sveikos mitybos</w:t>
            </w:r>
            <w:r w:rsidR="00635718" w:rsidRPr="00F13C0C">
              <w:t xml:space="preserve"> principų ir taisyklių įvai</w:t>
            </w:r>
            <w:r w:rsidRPr="00F13C0C">
              <w:t xml:space="preserve">riose,  taip pat nepalankiose </w:t>
            </w:r>
            <w:r w:rsidR="00635718" w:rsidRPr="00F13C0C">
              <w:t>aplinkose. Skatina ir padeda tai daryti kitiems.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0D50E7" w:rsidRDefault="00BB3B5C" w:rsidP="00555554">
            <w:r>
              <w:t>P</w:t>
            </w:r>
            <w:r w:rsidRPr="00F13C0C">
              <w:t>atariamas suaugusiųjų</w:t>
            </w:r>
            <w:r w:rsidR="00C41193">
              <w:t>,</w:t>
            </w:r>
            <w:r w:rsidRPr="00F13C0C">
              <w:t xml:space="preserve"> </w:t>
            </w:r>
            <w:r>
              <w:t>i</w:t>
            </w:r>
            <w:r w:rsidR="000D50E7" w:rsidRPr="00F13C0C">
              <w:t>š įvairių produktų ir patiekalų savo mitybai pasirenka sveikatai palankesnius</w:t>
            </w:r>
            <w:r w:rsidR="00062AE4" w:rsidRPr="00F13C0C">
              <w:t>.</w:t>
            </w:r>
          </w:p>
          <w:p w:rsidR="000D50E7" w:rsidRDefault="00506CBE" w:rsidP="00506CBE">
            <w:r>
              <w:t>Žino</w:t>
            </w:r>
            <w:r w:rsidR="00C569BB">
              <w:t>,</w:t>
            </w:r>
            <w:r>
              <w:t xml:space="preserve"> kokie produktai nepalankūs sveikatai ir gali paaiškinti</w:t>
            </w:r>
            <w:r w:rsidR="00EC0633">
              <w:t>,</w:t>
            </w:r>
            <w:r>
              <w:t xml:space="preserve"> kodėl.</w:t>
            </w:r>
          </w:p>
          <w:p w:rsidR="00506CBE" w:rsidRPr="00F13C0C" w:rsidRDefault="00506CBE" w:rsidP="00506CBE">
            <w:r>
              <w:t xml:space="preserve">Supranta </w:t>
            </w:r>
            <w:r w:rsidR="00D93973">
              <w:t>pagrindinę</w:t>
            </w:r>
            <w:r>
              <w:t xml:space="preserve"> informaciją, esančią maisto produktų etiketėse.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0D50E7" w:rsidRDefault="000D50E7" w:rsidP="003958A5">
            <w:r w:rsidRPr="00F13C0C">
              <w:t>Savo mitybai pasirenka sveikatai palankius produktus ir patiekalus, pasiruošia paprastus sveikatai palankius patiekalus.</w:t>
            </w:r>
          </w:p>
          <w:p w:rsidR="00D93973" w:rsidRDefault="00EC0633" w:rsidP="003958A5">
            <w:r>
              <w:t>Supranta „m</w:t>
            </w:r>
            <w:r w:rsidR="00D93973">
              <w:t>aisto pasirinkimo piramidę“.</w:t>
            </w:r>
          </w:p>
          <w:p w:rsidR="00506CBE" w:rsidRPr="00F13C0C" w:rsidRDefault="00506CBE" w:rsidP="003958A5">
            <w:r>
              <w:t>Žino</w:t>
            </w:r>
            <w:r w:rsidR="00C569BB">
              <w:t>,</w:t>
            </w:r>
            <w:r>
              <w:t xml:space="preserve"> kokie produktai nepalankūs sveikatai ir </w:t>
            </w:r>
            <w:r w:rsidR="00D93973">
              <w:t>kaip jų išvengti</w:t>
            </w:r>
            <w:r>
              <w:t>. Supranta ir moka paaiškinti esminę informaciją, esančią maisto produktų etiketėse.</w:t>
            </w:r>
          </w:p>
        </w:tc>
        <w:tc>
          <w:tcPr>
            <w:tcW w:w="739" w:type="pct"/>
            <w:shd w:val="clear" w:color="auto" w:fill="auto"/>
          </w:tcPr>
          <w:p w:rsidR="000D50E7" w:rsidRDefault="000D50E7" w:rsidP="003958A5">
            <w:r w:rsidRPr="00F13C0C">
              <w:t>Savo mitybai pasirenka sveikatai palankius produktus, patiekalus, pasiruošia sveikatai palankius patiekalus, susidedančius iš kelių produktų.</w:t>
            </w:r>
          </w:p>
          <w:p w:rsidR="00506CBE" w:rsidRDefault="00506CBE" w:rsidP="003958A5">
            <w:r>
              <w:t>Žino</w:t>
            </w:r>
            <w:r w:rsidR="00C569BB">
              <w:t>,</w:t>
            </w:r>
            <w:r>
              <w:t xml:space="preserve"> kokie produktai nepalankūs sveikatai</w:t>
            </w:r>
            <w:r w:rsidR="00EC0633">
              <w:t>,</w:t>
            </w:r>
            <w:r>
              <w:t xml:space="preserve"> ir gali paaiškinti</w:t>
            </w:r>
            <w:r w:rsidR="00EC0633">
              <w:t>,</w:t>
            </w:r>
            <w:r>
              <w:t xml:space="preserve"> </w:t>
            </w:r>
            <w:r w:rsidR="00D93973">
              <w:t>kuo jie keičiami</w:t>
            </w:r>
            <w:r>
              <w:t>.</w:t>
            </w:r>
          </w:p>
          <w:p w:rsidR="00506CBE" w:rsidRPr="00F13C0C" w:rsidRDefault="00506CBE" w:rsidP="003958A5">
            <w:r>
              <w:t xml:space="preserve">Supranta ir moka paaiškinti </w:t>
            </w:r>
            <w:r w:rsidR="00D93973">
              <w:t>maistingumo deklaraciją</w:t>
            </w:r>
            <w:r>
              <w:t xml:space="preserve">, esančią </w:t>
            </w:r>
            <w:r>
              <w:lastRenderedPageBreak/>
              <w:t>maisto produktų etiketėse.</w:t>
            </w:r>
          </w:p>
        </w:tc>
        <w:tc>
          <w:tcPr>
            <w:tcW w:w="861" w:type="pct"/>
            <w:shd w:val="clear" w:color="auto" w:fill="auto"/>
          </w:tcPr>
          <w:p w:rsidR="000D50E7" w:rsidRDefault="00B2720D" w:rsidP="003958A5">
            <w:r>
              <w:lastRenderedPageBreak/>
              <w:t>Kasdien p</w:t>
            </w:r>
            <w:r w:rsidR="000D50E7" w:rsidRPr="00F13C0C">
              <w:t>asirenka savo organizmui reikalingus</w:t>
            </w:r>
            <w:r w:rsidR="00C41193">
              <w:t>,</w:t>
            </w:r>
            <w:r w:rsidR="000D50E7" w:rsidRPr="00F13C0C">
              <w:t xml:space="preserve"> sveikatai palankius produktus, patiekalus, pasiruošia sveikatai palankius patiekalus, susidedančius iš kelių produktų. </w:t>
            </w:r>
          </w:p>
          <w:p w:rsidR="00506CBE" w:rsidRPr="00F13C0C" w:rsidRDefault="00506CBE" w:rsidP="003958A5">
            <w:r>
              <w:t>Supranta</w:t>
            </w:r>
            <w:r w:rsidR="00D93973">
              <w:t xml:space="preserve"> sveikumo ir </w:t>
            </w:r>
            <w:proofErr w:type="spellStart"/>
            <w:r w:rsidR="00D93973">
              <w:t>nesveikumo</w:t>
            </w:r>
            <w:proofErr w:type="spellEnd"/>
            <w:r w:rsidR="00D93973">
              <w:t xml:space="preserve"> santykį atskiruose maisto produktuose.</w:t>
            </w:r>
            <w:r>
              <w:t xml:space="preserve"> </w:t>
            </w:r>
            <w:r w:rsidR="00D93973">
              <w:t>Supranta</w:t>
            </w:r>
            <w:r>
              <w:t xml:space="preserve"> </w:t>
            </w:r>
            <w:r w:rsidR="00D93973">
              <w:t xml:space="preserve">žodinę ir skaitmeninę </w:t>
            </w:r>
            <w:r>
              <w:t>informaciją maisto produktų etiketėse.</w:t>
            </w:r>
          </w:p>
        </w:tc>
        <w:tc>
          <w:tcPr>
            <w:tcW w:w="863" w:type="pct"/>
            <w:shd w:val="clear" w:color="auto" w:fill="auto"/>
          </w:tcPr>
          <w:p w:rsidR="000D50E7" w:rsidRDefault="00B2720D" w:rsidP="003958A5">
            <w:r>
              <w:t>Kasdien p</w:t>
            </w:r>
            <w:r w:rsidR="000D50E7" w:rsidRPr="00F13C0C">
              <w:t>asirenka savo organizmui reikalingus</w:t>
            </w:r>
            <w:r w:rsidR="00C41193">
              <w:t>,</w:t>
            </w:r>
            <w:r w:rsidR="000D50E7" w:rsidRPr="00F13C0C">
              <w:t xml:space="preserve"> sveikatai palankius produktus, patiekalus, pasiruošia įvairius sveikatai palankius patiekalus. </w:t>
            </w:r>
          </w:p>
          <w:p w:rsidR="00B2720D" w:rsidRDefault="00B2720D" w:rsidP="003958A5">
            <w:r w:rsidRPr="00F13C0C">
              <w:t>Skatina tai daryti kitus.</w:t>
            </w:r>
          </w:p>
          <w:p w:rsidR="00506CBE" w:rsidRDefault="00506CBE" w:rsidP="003958A5">
            <w:r>
              <w:t>Žino</w:t>
            </w:r>
            <w:r w:rsidR="00C569BB">
              <w:t>,</w:t>
            </w:r>
            <w:r>
              <w:t xml:space="preserve"> kokie produktai nepalankūs sveikatai</w:t>
            </w:r>
            <w:r w:rsidR="00EC0633">
              <w:t>,</w:t>
            </w:r>
            <w:r>
              <w:t xml:space="preserve"> ir gali paaiškinti</w:t>
            </w:r>
            <w:r w:rsidR="00EC0633">
              <w:t>,</w:t>
            </w:r>
            <w:r>
              <w:t xml:space="preserve"> kodėl.</w:t>
            </w:r>
          </w:p>
          <w:p w:rsidR="00506CBE" w:rsidRPr="00F13C0C" w:rsidRDefault="00506CBE" w:rsidP="003958A5">
            <w:r>
              <w:t>Supranta ir moka argumentuotai paaiškinti informaciją, esančią maisto produktų etiketėse.</w:t>
            </w:r>
          </w:p>
        </w:tc>
        <w:tc>
          <w:tcPr>
            <w:tcW w:w="817" w:type="pct"/>
            <w:shd w:val="clear" w:color="auto" w:fill="auto"/>
          </w:tcPr>
          <w:p w:rsidR="000D50E7" w:rsidRDefault="00B2720D" w:rsidP="003958A5">
            <w:r>
              <w:t>Kasdien p</w:t>
            </w:r>
            <w:r w:rsidR="001E2E37" w:rsidRPr="00F13C0C">
              <w:t xml:space="preserve">asirenka savo organizmui reikalingus sveikus produktus, </w:t>
            </w:r>
            <w:r w:rsidR="003A1D6E" w:rsidRPr="00F13C0C">
              <w:t>gaminius</w:t>
            </w:r>
            <w:r w:rsidR="001E2E37" w:rsidRPr="00F13C0C">
              <w:t xml:space="preserve">, pasiruošia įvairius sveikus patiekalus. </w:t>
            </w:r>
          </w:p>
          <w:p w:rsidR="00B2720D" w:rsidRDefault="00B2720D" w:rsidP="003958A5">
            <w:r w:rsidRPr="00D93973">
              <w:t>Skatina ir padeda tai daryti kitiems</w:t>
            </w:r>
            <w:r w:rsidRPr="00F13C0C">
              <w:t>.</w:t>
            </w:r>
          </w:p>
          <w:p w:rsidR="00506CBE" w:rsidRPr="00F13C0C" w:rsidRDefault="00506CBE" w:rsidP="003958A5">
            <w:r>
              <w:t>Žino</w:t>
            </w:r>
            <w:r w:rsidR="00C569BB">
              <w:t>,</w:t>
            </w:r>
            <w:r>
              <w:t xml:space="preserve"> kokie produktai nepalankūs sveikatai</w:t>
            </w:r>
            <w:r w:rsidR="00EC0633">
              <w:t>,</w:t>
            </w:r>
            <w:r>
              <w:t xml:space="preserve"> ir gali </w:t>
            </w:r>
            <w:r w:rsidR="006438DD">
              <w:t>interpretuoti</w:t>
            </w:r>
            <w:r>
              <w:t xml:space="preserve"> </w:t>
            </w:r>
            <w:r w:rsidR="00EC0633">
              <w:t>maisto pramonės ir</w:t>
            </w:r>
            <w:r w:rsidR="006438DD">
              <w:t xml:space="preserve"> sveikatos apsaugos veiksnių įtaką produktų saugai ir kokybei</w:t>
            </w:r>
            <w:r>
              <w:t xml:space="preserve">. </w:t>
            </w:r>
            <w:r w:rsidR="006438DD">
              <w:t>M</w:t>
            </w:r>
            <w:r>
              <w:t xml:space="preserve">oka </w:t>
            </w:r>
            <w:r w:rsidR="006438DD">
              <w:t>laisvai vadovautis</w:t>
            </w:r>
            <w:r>
              <w:t xml:space="preserve"> informacij</w:t>
            </w:r>
            <w:r w:rsidR="006438DD">
              <w:t>a</w:t>
            </w:r>
            <w:r>
              <w:t xml:space="preserve">, </w:t>
            </w:r>
            <w:r>
              <w:lastRenderedPageBreak/>
              <w:t>esanči</w:t>
            </w:r>
            <w:r w:rsidR="006438DD">
              <w:t>a</w:t>
            </w:r>
            <w:r>
              <w:t xml:space="preserve"> maisto produktų etiketėse.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635718" w:rsidRPr="00F13C0C" w:rsidRDefault="008923FE" w:rsidP="00555554">
            <w:r>
              <w:lastRenderedPageBreak/>
              <w:t>Nurodo</w:t>
            </w:r>
            <w:r w:rsidR="00635718" w:rsidRPr="00F13C0C">
              <w:t>, kad maistas teikia energijos ir padeda organizmui augti</w:t>
            </w:r>
            <w:r w:rsidR="00EC0633">
              <w:t>, būti sveikam</w:t>
            </w:r>
            <w:r w:rsidR="00635718" w:rsidRPr="00F13C0C">
              <w:t>.</w:t>
            </w:r>
          </w:p>
          <w:p w:rsidR="00635718" w:rsidRPr="00F13C0C" w:rsidRDefault="00635718" w:rsidP="00555554"/>
          <w:p w:rsidR="00635718" w:rsidRPr="00F13C0C" w:rsidRDefault="00635718" w:rsidP="00555554"/>
        </w:tc>
        <w:tc>
          <w:tcPr>
            <w:tcW w:w="861" w:type="pct"/>
            <w:gridSpan w:val="2"/>
            <w:shd w:val="clear" w:color="auto" w:fill="auto"/>
          </w:tcPr>
          <w:p w:rsidR="00635718" w:rsidRPr="00F13C0C" w:rsidRDefault="00507C2B" w:rsidP="00555554">
            <w:r w:rsidRPr="00F13C0C">
              <w:t>Nusako</w:t>
            </w:r>
            <w:r w:rsidR="00635718" w:rsidRPr="00F13C0C">
              <w:t xml:space="preserve"> svarbiausius sveikos mitybos </w:t>
            </w:r>
            <w:r w:rsidRPr="00F13C0C">
              <w:t>reikalavimus</w:t>
            </w:r>
            <w:r w:rsidR="00635718" w:rsidRPr="00F13C0C">
              <w:t xml:space="preserve"> ir taisykles.</w:t>
            </w:r>
          </w:p>
          <w:p w:rsidR="00635718" w:rsidRPr="00F13C0C" w:rsidRDefault="00635718" w:rsidP="00555554"/>
        </w:tc>
        <w:tc>
          <w:tcPr>
            <w:tcW w:w="739" w:type="pct"/>
            <w:shd w:val="clear" w:color="auto" w:fill="auto"/>
          </w:tcPr>
          <w:p w:rsidR="00635718" w:rsidRPr="00F13C0C" w:rsidRDefault="00507C2B" w:rsidP="00555554">
            <w:r w:rsidRPr="00F13C0C">
              <w:t>Paaiškina</w:t>
            </w:r>
            <w:r w:rsidR="00635718" w:rsidRPr="00F13C0C">
              <w:t xml:space="preserve"> sveikos mitybos svarbiaus</w:t>
            </w:r>
            <w:r w:rsidR="00EC0633">
              <w:t>ius principus ir taisykles ir jos</w:t>
            </w:r>
            <w:r w:rsidR="00635718" w:rsidRPr="00F13C0C">
              <w:t xml:space="preserve"> įtaką sveikatai.</w:t>
            </w:r>
            <w:r w:rsidR="00635718" w:rsidRPr="00F13C0C" w:rsidDel="00DE2D97">
              <w:t xml:space="preserve"> </w:t>
            </w:r>
          </w:p>
          <w:p w:rsidR="00635718" w:rsidRPr="00F13C0C" w:rsidRDefault="00635718" w:rsidP="00555554"/>
        </w:tc>
        <w:tc>
          <w:tcPr>
            <w:tcW w:w="861" w:type="pct"/>
            <w:shd w:val="clear" w:color="auto" w:fill="auto"/>
          </w:tcPr>
          <w:p w:rsidR="00635718" w:rsidRPr="00F13C0C" w:rsidRDefault="00507C2B" w:rsidP="00555554">
            <w:r w:rsidRPr="00F13C0C">
              <w:t>Paaiškina</w:t>
            </w:r>
            <w:r w:rsidR="00635718" w:rsidRPr="00F13C0C">
              <w:t xml:space="preserve"> sveikos mitybos principus i</w:t>
            </w:r>
            <w:r w:rsidR="00EC0633">
              <w:t>r taisykles, jos</w:t>
            </w:r>
            <w:r w:rsidRPr="00F13C0C">
              <w:t xml:space="preserve"> įtaką sveikatai,</w:t>
            </w:r>
            <w:r w:rsidR="00635718" w:rsidRPr="00F13C0C" w:rsidDel="00DE2D97">
              <w:t xml:space="preserve"> </w:t>
            </w:r>
            <w:r w:rsidRPr="00F13C0C">
              <w:t xml:space="preserve">nagrinėja </w:t>
            </w:r>
            <w:r w:rsidR="00635718" w:rsidRPr="00F13C0C">
              <w:t>medžiagų ir energijos apykaitą organizme.</w:t>
            </w:r>
          </w:p>
          <w:p w:rsidR="00635718" w:rsidRPr="00F13C0C" w:rsidRDefault="00635718" w:rsidP="00555554"/>
        </w:tc>
        <w:tc>
          <w:tcPr>
            <w:tcW w:w="863" w:type="pct"/>
            <w:shd w:val="clear" w:color="auto" w:fill="auto"/>
          </w:tcPr>
          <w:p w:rsidR="00635718" w:rsidRPr="00F13C0C" w:rsidRDefault="00507C2B" w:rsidP="00555554">
            <w:r w:rsidRPr="00F13C0C">
              <w:t>Analizuoja</w:t>
            </w:r>
            <w:r w:rsidR="00635718" w:rsidRPr="00F13C0C">
              <w:t xml:space="preserve"> sveikos mitybos principus</w:t>
            </w:r>
            <w:r w:rsidR="00EC0633">
              <w:t xml:space="preserve"> ir taisykles, jos</w:t>
            </w:r>
            <w:r w:rsidRPr="00F13C0C">
              <w:t xml:space="preserve"> poveikį sveikatai,</w:t>
            </w:r>
            <w:r w:rsidR="00635718" w:rsidRPr="00F13C0C">
              <w:t xml:space="preserve"> </w:t>
            </w:r>
            <w:r w:rsidRPr="00F13C0C">
              <w:t xml:space="preserve">apibūdina </w:t>
            </w:r>
            <w:r w:rsidR="00635718" w:rsidRPr="00F13C0C">
              <w:t xml:space="preserve">medžiagų ir energijos apykaitą organizme ir maisto medžiagų </w:t>
            </w:r>
            <w:proofErr w:type="spellStart"/>
            <w:r w:rsidR="00635718" w:rsidRPr="00F13C0C">
              <w:t>mitybinę</w:t>
            </w:r>
            <w:proofErr w:type="spellEnd"/>
            <w:r w:rsidR="00635718" w:rsidRPr="00F13C0C">
              <w:t xml:space="preserve"> vertę.</w:t>
            </w:r>
          </w:p>
          <w:p w:rsidR="00635718" w:rsidRPr="00F13C0C" w:rsidRDefault="00635718" w:rsidP="00555554"/>
        </w:tc>
        <w:tc>
          <w:tcPr>
            <w:tcW w:w="817" w:type="pct"/>
            <w:shd w:val="clear" w:color="auto" w:fill="auto"/>
          </w:tcPr>
          <w:p w:rsidR="001260E6" w:rsidRPr="00F13C0C" w:rsidRDefault="00635718" w:rsidP="00555554">
            <w:r w:rsidRPr="00F13C0C">
              <w:t>Pagrindžia sveikos mi</w:t>
            </w:r>
            <w:r w:rsidR="00EC0633">
              <w:t>tybos principus ir taisykles, jos</w:t>
            </w:r>
            <w:r w:rsidRPr="00F13C0C">
              <w:t xml:space="preserve"> poveikį sveikatai,</w:t>
            </w:r>
            <w:r w:rsidRPr="00F13C0C" w:rsidDel="00DE2D97">
              <w:t xml:space="preserve"> </w:t>
            </w:r>
            <w:r w:rsidR="00507C2B" w:rsidRPr="00F13C0C">
              <w:t xml:space="preserve">analizuoja </w:t>
            </w:r>
            <w:r w:rsidRPr="00F13C0C">
              <w:t xml:space="preserve">medžiagų ir energijos apykaitą organizme ir maisto medžiagų poveikį sveikatai, maisto medžiagų </w:t>
            </w:r>
            <w:proofErr w:type="spellStart"/>
            <w:r w:rsidRPr="00F13C0C">
              <w:t>mitybinę</w:t>
            </w:r>
            <w:proofErr w:type="spellEnd"/>
            <w:r w:rsidRPr="00F13C0C">
              <w:t xml:space="preserve"> vertę, jų poreikį įvairioms </w:t>
            </w:r>
            <w:r w:rsidR="00507C2B" w:rsidRPr="00F13C0C">
              <w:t xml:space="preserve">(pagal amžių, lytį, veiklos pobūdį) </w:t>
            </w:r>
            <w:r w:rsidRPr="00F13C0C">
              <w:t>žmonių grupėms.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</w:tcPr>
          <w:p w:rsidR="007C5D9A" w:rsidRPr="001260C5" w:rsidRDefault="007C5D9A" w:rsidP="00FA673D">
            <w:pPr>
              <w:jc w:val="center"/>
              <w:rPr>
                <w:rFonts w:eastAsia="TimesNewRoman-Identity-H"/>
                <w:bCs/>
              </w:rPr>
            </w:pPr>
            <w:r w:rsidRPr="001260C5">
              <w:rPr>
                <w:bCs/>
              </w:rPr>
              <w:t>2.3.</w:t>
            </w:r>
            <w:r w:rsidR="00050182" w:rsidRPr="001260C5">
              <w:rPr>
                <w:bCs/>
              </w:rPr>
              <w:t xml:space="preserve"> </w:t>
            </w:r>
            <w:r w:rsidRPr="001260C5">
              <w:rPr>
                <w:bCs/>
              </w:rPr>
              <w:t>Veikla ir poilsis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7C5D9A" w:rsidRPr="00F13C0C" w:rsidRDefault="00C27D3B" w:rsidP="00C27D3B">
            <w:r>
              <w:t>P</w:t>
            </w:r>
            <w:r w:rsidRPr="00F13C0C">
              <w:t>adedamas suaugusiųjų</w:t>
            </w:r>
            <w:r>
              <w:t>,</w:t>
            </w:r>
            <w:r w:rsidRPr="00F13C0C">
              <w:t xml:space="preserve"> </w:t>
            </w:r>
            <w:r>
              <w:t>l</w:t>
            </w:r>
            <w:r w:rsidR="007C5D9A" w:rsidRPr="00F13C0C">
              <w:t>aikosi miego, mokymosi ir laisvalaikio ritmo</w:t>
            </w:r>
            <w:r w:rsidR="00AB1B50" w:rsidRPr="00F13C0C">
              <w:t xml:space="preserve"> ir</w:t>
            </w:r>
            <w:r w:rsidR="007C5D9A" w:rsidRPr="00F13C0C">
              <w:t xml:space="preserve"> bando jį planuoti.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7C5D9A" w:rsidRPr="00F13C0C" w:rsidRDefault="00C27D3B" w:rsidP="00C27D3B">
            <w:r>
              <w:t>P</w:t>
            </w:r>
            <w:r w:rsidRPr="00F13C0C">
              <w:t>adedamas suaugusiųjų</w:t>
            </w:r>
            <w:r>
              <w:t>,</w:t>
            </w:r>
            <w:r w:rsidRPr="00F13C0C">
              <w:t xml:space="preserve"> </w:t>
            </w:r>
            <w:r>
              <w:t>l</w:t>
            </w:r>
            <w:r w:rsidR="007C5D9A" w:rsidRPr="00F13C0C">
              <w:t>aikosi miego, mokymosi ir laisvalaikio ritmo</w:t>
            </w:r>
            <w:r w:rsidR="00AB1B50" w:rsidRPr="00F13C0C">
              <w:t xml:space="preserve"> ir</w:t>
            </w:r>
            <w:r w:rsidR="007C5D9A" w:rsidRPr="00F13C0C">
              <w:t xml:space="preserve"> jį planuoja.</w:t>
            </w:r>
          </w:p>
        </w:tc>
        <w:tc>
          <w:tcPr>
            <w:tcW w:w="739" w:type="pct"/>
            <w:shd w:val="clear" w:color="auto" w:fill="auto"/>
          </w:tcPr>
          <w:p w:rsidR="007C5D9A" w:rsidRPr="00F13C0C" w:rsidRDefault="00C27D3B" w:rsidP="00C27D3B">
            <w:r>
              <w:t>S</w:t>
            </w:r>
            <w:r w:rsidRPr="00F13C0C">
              <w:t>katinamas suaugusiųjų</w:t>
            </w:r>
            <w:r>
              <w:t>,</w:t>
            </w:r>
            <w:r w:rsidRPr="00F13C0C">
              <w:t xml:space="preserve"> </w:t>
            </w:r>
            <w:r>
              <w:t>l</w:t>
            </w:r>
            <w:r w:rsidR="007C5D9A" w:rsidRPr="00F13C0C">
              <w:t>aikosi miego, mokymosi ir laisvalaikio ritmo ir bando savarankiškai jį planuoti.</w:t>
            </w:r>
          </w:p>
        </w:tc>
        <w:tc>
          <w:tcPr>
            <w:tcW w:w="861" w:type="pct"/>
            <w:shd w:val="clear" w:color="auto" w:fill="auto"/>
          </w:tcPr>
          <w:p w:rsidR="007C5D9A" w:rsidRPr="00F13C0C" w:rsidRDefault="007C5D9A" w:rsidP="00555554">
            <w:r w:rsidRPr="00F13C0C">
              <w:t xml:space="preserve">Laikosi miego, mokymosi ir laisvalaikio ritmo ir bando </w:t>
            </w:r>
            <w:r w:rsidR="00AB1B50" w:rsidRPr="00F13C0C">
              <w:t xml:space="preserve">savarankiškai </w:t>
            </w:r>
            <w:r w:rsidRPr="00F13C0C">
              <w:t>jį planuoti. Apmąsto</w:t>
            </w:r>
            <w:r w:rsidR="00F0123E">
              <w:t>,</w:t>
            </w:r>
            <w:r w:rsidRPr="00F13C0C">
              <w:t xml:space="preserve"> kaip sekėsi veiklos, ugdosi įprotį jas planuoti.</w:t>
            </w:r>
          </w:p>
        </w:tc>
        <w:tc>
          <w:tcPr>
            <w:tcW w:w="863" w:type="pct"/>
            <w:shd w:val="clear" w:color="auto" w:fill="auto"/>
          </w:tcPr>
          <w:p w:rsidR="007C5D9A" w:rsidRPr="00F13C0C" w:rsidRDefault="007C5D9A" w:rsidP="003958A5">
            <w:r w:rsidRPr="00F13C0C">
              <w:t>Laikosi miego, mokymosi ir laisvalaikio ritmo ir jį savarankiškai</w:t>
            </w:r>
            <w:r w:rsidR="00AB1B50" w:rsidRPr="00F13C0C">
              <w:t xml:space="preserve"> planuoja</w:t>
            </w:r>
            <w:r w:rsidRPr="00F13C0C">
              <w:t xml:space="preserve">. </w:t>
            </w:r>
            <w:r w:rsidR="003958A5">
              <w:t xml:space="preserve">Lanksčiai, pagal besikeičiančius poreikius koreguoja dienotvarkę. </w:t>
            </w:r>
          </w:p>
        </w:tc>
        <w:tc>
          <w:tcPr>
            <w:tcW w:w="817" w:type="pct"/>
            <w:shd w:val="clear" w:color="auto" w:fill="auto"/>
          </w:tcPr>
          <w:p w:rsidR="007C5D9A" w:rsidRPr="00F13C0C" w:rsidRDefault="007C5D9A" w:rsidP="00555554">
            <w:r w:rsidRPr="00F13C0C">
              <w:t xml:space="preserve">Laikosi miego, mokymosi ir laisvalaikio ritmo, </w:t>
            </w:r>
            <w:r w:rsidR="00AB1B50" w:rsidRPr="00F13C0C">
              <w:t xml:space="preserve">savarankiškai </w:t>
            </w:r>
            <w:r w:rsidRPr="00F13C0C">
              <w:t>jį planuoja ir sąmoninga</w:t>
            </w:r>
            <w:r w:rsidR="0074419C" w:rsidRPr="00F13C0C">
              <w:t xml:space="preserve">i </w:t>
            </w:r>
            <w:r w:rsidRPr="00F13C0C">
              <w:t>padeda tai daryti kitiems. Įsivertina skirtingų veiklų poveikį  organizmui ir tikslingai</w:t>
            </w:r>
            <w:r w:rsidR="00F0123E">
              <w:t xml:space="preserve"> </w:t>
            </w:r>
            <w:r w:rsidR="00EC0633">
              <w:t>(</w:t>
            </w:r>
            <w:r w:rsidRPr="00F13C0C">
              <w:t>kokybiškai</w:t>
            </w:r>
            <w:r w:rsidR="00EC0633">
              <w:t>)</w:t>
            </w:r>
            <w:r w:rsidRPr="00F13C0C">
              <w:t xml:space="preserve"> jas derina.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</w:tcPr>
          <w:p w:rsidR="007C5D9A" w:rsidRPr="001260C5" w:rsidRDefault="00FA673D" w:rsidP="00C15E43">
            <w:pPr>
              <w:jc w:val="center"/>
              <w:rPr>
                <w:bCs/>
              </w:rPr>
            </w:pPr>
            <w:r w:rsidRPr="001260C5">
              <w:rPr>
                <w:bCs/>
              </w:rPr>
              <w:t>2.4. Asmens ir aplinkos</w:t>
            </w:r>
            <w:r w:rsidR="007C5D9A" w:rsidRPr="001260C5">
              <w:rPr>
                <w:bCs/>
              </w:rPr>
              <w:t xml:space="preserve"> švara </w:t>
            </w:r>
          </w:p>
        </w:tc>
      </w:tr>
      <w:tr w:rsidR="00F13C0C" w:rsidRPr="00F13C0C" w:rsidTr="002361CE">
        <w:trPr>
          <w:trHeight w:val="2359"/>
        </w:trPr>
        <w:tc>
          <w:tcPr>
            <w:tcW w:w="859" w:type="pct"/>
            <w:shd w:val="clear" w:color="auto" w:fill="auto"/>
          </w:tcPr>
          <w:p w:rsidR="007C5D9A" w:rsidRPr="00F13C0C" w:rsidRDefault="002342C4" w:rsidP="00555554">
            <w:r w:rsidRPr="00F13C0C">
              <w:lastRenderedPageBreak/>
              <w:t>Formuojasi k</w:t>
            </w:r>
            <w:r w:rsidR="007C5D9A" w:rsidRPr="00F13C0C">
              <w:t>asdienius švaros ir tvarkos įgūdžius ir įpročius</w:t>
            </w:r>
            <w:r w:rsidR="00721BB2" w:rsidRPr="00F13C0C">
              <w:t>,</w:t>
            </w:r>
            <w:r w:rsidR="007C5D9A" w:rsidRPr="00F13C0C">
              <w:t xml:space="preserve"> padedamas suaugusiųjų,</w:t>
            </w:r>
            <w:r w:rsidR="008923FE">
              <w:t xml:space="preserve"> nusako</w:t>
            </w:r>
            <w:r w:rsidR="00D9032A" w:rsidRPr="00F13C0C">
              <w:t xml:space="preserve"> </w:t>
            </w:r>
            <w:r w:rsidR="007C5D9A" w:rsidRPr="00F13C0C">
              <w:t>asmens higienos ir aplinkos svarbą sveikatai.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7C5D9A" w:rsidRPr="00F13C0C" w:rsidRDefault="009C0E07" w:rsidP="00555554">
            <w:r w:rsidRPr="00F13C0C">
              <w:t>Rūpinasi s</w:t>
            </w:r>
            <w:r w:rsidR="007C5D9A" w:rsidRPr="00F13C0C">
              <w:t>avo kūno ir aplinkos švara</w:t>
            </w:r>
            <w:r w:rsidRPr="00F13C0C">
              <w:t>,</w:t>
            </w:r>
            <w:r w:rsidR="007C5D9A" w:rsidRPr="00F13C0C">
              <w:t xml:space="preserve"> </w:t>
            </w:r>
            <w:r w:rsidRPr="00F13C0C">
              <w:t>laikosi</w:t>
            </w:r>
            <w:r w:rsidR="007C5D9A" w:rsidRPr="00F13C0C">
              <w:t xml:space="preserve"> elementarių asmens higienos reikalavimų</w:t>
            </w:r>
            <w:r w:rsidR="00721BB2" w:rsidRPr="00F13C0C">
              <w:t>,</w:t>
            </w:r>
            <w:r w:rsidR="007C5D9A" w:rsidRPr="00F13C0C">
              <w:t xml:space="preserve"> skatinamas suaugusiųjų, pateikia aplinkos veiksnių įtakos sveikatai pavyzdžių.</w:t>
            </w:r>
          </w:p>
        </w:tc>
        <w:tc>
          <w:tcPr>
            <w:tcW w:w="739" w:type="pct"/>
            <w:shd w:val="clear" w:color="auto" w:fill="auto"/>
          </w:tcPr>
          <w:p w:rsidR="00073D56" w:rsidRPr="00F13C0C" w:rsidRDefault="009C0E07" w:rsidP="00073D56">
            <w:r w:rsidRPr="00F13C0C">
              <w:t>Savarankiškai  rūpinasi s</w:t>
            </w:r>
            <w:r w:rsidR="007C5D9A" w:rsidRPr="00F13C0C">
              <w:t>avo kūno ir aplin</w:t>
            </w:r>
            <w:r w:rsidRPr="00F13C0C">
              <w:t xml:space="preserve">kos švara, laikosi </w:t>
            </w:r>
            <w:r w:rsidR="007C5D9A" w:rsidRPr="00F13C0C">
              <w:t>asmens higienos reikalavimų</w:t>
            </w:r>
            <w:r w:rsidRPr="00F13C0C">
              <w:t>,</w:t>
            </w:r>
            <w:r w:rsidR="007C5D9A" w:rsidRPr="00F13C0C">
              <w:t xml:space="preserve"> saugosi žalingų </w:t>
            </w:r>
          </w:p>
          <w:p w:rsidR="00073D56" w:rsidRPr="00F13C0C" w:rsidRDefault="007C5D9A" w:rsidP="00555554">
            <w:r w:rsidRPr="00F13C0C">
              <w:t>aplin</w:t>
            </w:r>
            <w:r w:rsidR="009C0E07" w:rsidRPr="00F13C0C">
              <w:t>kos veiksnių</w:t>
            </w:r>
            <w:r w:rsidRPr="00F13C0C">
              <w:t>.</w:t>
            </w:r>
          </w:p>
          <w:p w:rsidR="00D51C59" w:rsidRPr="00F13C0C" w:rsidRDefault="00D51C59" w:rsidP="00555554"/>
          <w:p w:rsidR="00073D56" w:rsidRPr="00F13C0C" w:rsidRDefault="00073D56" w:rsidP="00555554"/>
        </w:tc>
        <w:tc>
          <w:tcPr>
            <w:tcW w:w="861" w:type="pct"/>
            <w:shd w:val="clear" w:color="auto" w:fill="auto"/>
          </w:tcPr>
          <w:p w:rsidR="007C5D9A" w:rsidRPr="00F13C0C" w:rsidRDefault="009C0E07" w:rsidP="00555554">
            <w:r w:rsidRPr="00F13C0C">
              <w:t>Sąmoningai rūpinasi s</w:t>
            </w:r>
            <w:r w:rsidR="007C5D9A" w:rsidRPr="00F13C0C">
              <w:t>avo kūno ir aplinkos švara</w:t>
            </w:r>
            <w:r w:rsidRPr="00F13C0C">
              <w:t>,</w:t>
            </w:r>
            <w:r w:rsidR="007C5D9A" w:rsidRPr="00F13C0C">
              <w:t xml:space="preserve"> </w:t>
            </w:r>
            <w:r w:rsidRPr="00F13C0C">
              <w:t xml:space="preserve">savarankiškai </w:t>
            </w:r>
            <w:r w:rsidR="00FA6251" w:rsidRPr="00F13C0C">
              <w:t>renkasi</w:t>
            </w:r>
            <w:r w:rsidR="007C5D9A" w:rsidRPr="00F13C0C">
              <w:t xml:space="preserve"> higienos priemon</w:t>
            </w:r>
            <w:r w:rsidR="00C27D3B">
              <w:t>es</w:t>
            </w:r>
            <w:r w:rsidR="00FA6251" w:rsidRPr="00F13C0C">
              <w:t xml:space="preserve"> </w:t>
            </w:r>
            <w:r w:rsidR="007C5D9A" w:rsidRPr="00F13C0C">
              <w:t>ir pagal galimybes pasirenka tinkamas</w:t>
            </w:r>
            <w:r w:rsidRPr="00F13C0C">
              <w:t>, saugosi žalingų aplinkos veiksnių.</w:t>
            </w:r>
            <w:r w:rsidR="007C5D9A" w:rsidRPr="00F13C0C">
              <w:t xml:space="preserve"> </w:t>
            </w:r>
          </w:p>
          <w:p w:rsidR="00836EB0" w:rsidRPr="00F13C0C" w:rsidRDefault="00836EB0" w:rsidP="00555554"/>
        </w:tc>
        <w:tc>
          <w:tcPr>
            <w:tcW w:w="863" w:type="pct"/>
            <w:shd w:val="clear" w:color="auto" w:fill="auto"/>
          </w:tcPr>
          <w:p w:rsidR="007C5D9A" w:rsidRPr="00F13C0C" w:rsidRDefault="009C0E07" w:rsidP="003958A5">
            <w:r w:rsidRPr="00F13C0C">
              <w:t>Sąmoningai rūpinasi savo kūno ir aplinkos švara</w:t>
            </w:r>
            <w:r w:rsidR="007C5D9A" w:rsidRPr="00F13C0C">
              <w:t xml:space="preserve">, </w:t>
            </w:r>
            <w:r w:rsidRPr="00F13C0C">
              <w:t xml:space="preserve">rodo pavyzdį aplinkiniams, </w:t>
            </w:r>
            <w:r w:rsidR="003958A5">
              <w:t>apgalvotai ir kritiškai vertindamas renkasi higienos priemones ir paslaugas.</w:t>
            </w:r>
          </w:p>
        </w:tc>
        <w:tc>
          <w:tcPr>
            <w:tcW w:w="817" w:type="pct"/>
            <w:shd w:val="clear" w:color="auto" w:fill="auto"/>
          </w:tcPr>
          <w:p w:rsidR="007C5D9A" w:rsidRPr="00F13C0C" w:rsidRDefault="009C0E07" w:rsidP="00555554">
            <w:r w:rsidRPr="00F13C0C">
              <w:t>Atsakingai rūpinasi s</w:t>
            </w:r>
            <w:r w:rsidR="007C5D9A" w:rsidRPr="00F13C0C">
              <w:t>avo kūno ir aplinkos švara</w:t>
            </w:r>
            <w:r w:rsidRPr="00F13C0C">
              <w:t>,</w:t>
            </w:r>
            <w:r w:rsidR="007C5D9A" w:rsidRPr="00F13C0C">
              <w:t xml:space="preserve"> </w:t>
            </w:r>
            <w:r w:rsidR="00555554" w:rsidRPr="00F13C0C">
              <w:t xml:space="preserve">skatina tai daryti </w:t>
            </w:r>
            <w:r w:rsidRPr="00F13C0C">
              <w:t>kitus</w:t>
            </w:r>
            <w:r w:rsidR="00F03AA4">
              <w:t xml:space="preserve"> </w:t>
            </w:r>
            <w:r w:rsidR="008923FE">
              <w:t>ar</w:t>
            </w:r>
            <w:r w:rsidR="00F03AA4">
              <w:t xml:space="preserve"> </w:t>
            </w:r>
            <w:r w:rsidRPr="00F13C0C">
              <w:t xml:space="preserve">aplinkinius, </w:t>
            </w:r>
            <w:r w:rsidR="007C5D9A" w:rsidRPr="00F13C0C">
              <w:t xml:space="preserve">analizuoja higienos ir aplinkos įtaką sveikatai ir gyvenimo kokybei. 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</w:tcPr>
          <w:p w:rsidR="00E1403B" w:rsidRPr="001260C5" w:rsidRDefault="00E1403B" w:rsidP="00E1403B">
            <w:pPr>
              <w:jc w:val="center"/>
              <w:rPr>
                <w:bCs/>
                <w:lang w:val="en-US"/>
              </w:rPr>
            </w:pPr>
            <w:r w:rsidRPr="001260C5">
              <w:rPr>
                <w:bCs/>
                <w:lang w:val="ru-RU"/>
              </w:rPr>
              <w:t xml:space="preserve">2.5. </w:t>
            </w:r>
            <w:proofErr w:type="spellStart"/>
            <w:r w:rsidRPr="001260C5">
              <w:rPr>
                <w:bCs/>
                <w:lang w:val="en-US"/>
              </w:rPr>
              <w:t>Lytinis</w:t>
            </w:r>
            <w:proofErr w:type="spellEnd"/>
            <w:r w:rsidRPr="001260C5">
              <w:rPr>
                <w:bCs/>
                <w:lang w:val="en-US"/>
              </w:rPr>
              <w:t xml:space="preserve"> </w:t>
            </w:r>
            <w:proofErr w:type="spellStart"/>
            <w:r w:rsidRPr="001260C5">
              <w:rPr>
                <w:bCs/>
                <w:lang w:val="en-US"/>
              </w:rPr>
              <w:t>brendimas</w:t>
            </w:r>
            <w:proofErr w:type="spellEnd"/>
          </w:p>
        </w:tc>
      </w:tr>
      <w:tr w:rsidR="00F13C0C" w:rsidRPr="00F13C0C" w:rsidTr="002361CE">
        <w:trPr>
          <w:trHeight w:val="274"/>
        </w:trPr>
        <w:tc>
          <w:tcPr>
            <w:tcW w:w="859" w:type="pct"/>
            <w:shd w:val="clear" w:color="auto" w:fill="auto"/>
          </w:tcPr>
          <w:p w:rsidR="003958A5" w:rsidRDefault="003958A5" w:rsidP="003958A5">
            <w:r>
              <w:t xml:space="preserve">Rūpinasi savo kūnu, yra juo </w:t>
            </w:r>
            <w:r w:rsidRPr="00F13C0C">
              <w:t>patenkintas</w:t>
            </w:r>
            <w:r>
              <w:t xml:space="preserve">. </w:t>
            </w:r>
          </w:p>
          <w:p w:rsidR="00D81288" w:rsidRDefault="00D81288" w:rsidP="00D81288">
            <w:r w:rsidRPr="00F13C0C">
              <w:t>Vartoja  tinkamus žodžius ir simbolius kūno da</w:t>
            </w:r>
            <w:r w:rsidR="008923FE">
              <w:t>lims ir jų funkcijoms nusakyti</w:t>
            </w:r>
            <w:r w:rsidR="003958A5">
              <w:t>.</w:t>
            </w:r>
            <w:r w:rsidRPr="00F13C0C">
              <w:t xml:space="preserve"> </w:t>
            </w:r>
          </w:p>
          <w:p w:rsidR="00BE71BA" w:rsidRDefault="00BE71BA" w:rsidP="00490DE8"/>
          <w:p w:rsidR="0003744D" w:rsidRPr="00F13C0C" w:rsidRDefault="00E8500D" w:rsidP="00490DE8">
            <w:r w:rsidRPr="00F13C0C">
              <w:t xml:space="preserve"> 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D81288" w:rsidRPr="00F13C0C" w:rsidRDefault="003958A5" w:rsidP="00D81288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t xml:space="preserve">Priima kūno pokyčius kaip natūralius. </w:t>
            </w:r>
            <w:r w:rsidR="001D0936" w:rsidRPr="00F13C0C">
              <w:t xml:space="preserve">Vartoja tinkamas sąvokas </w:t>
            </w:r>
            <w:r w:rsidR="00746AD5">
              <w:t>organizmo sistemoms</w:t>
            </w:r>
            <w:r w:rsidR="001D0936" w:rsidRPr="00F13C0C">
              <w:t xml:space="preserve"> ir jų funkcijoms </w:t>
            </w:r>
            <w:r w:rsidR="008923FE">
              <w:t>nusakyti</w:t>
            </w:r>
            <w:r w:rsidR="001D0936" w:rsidRPr="00F13C0C">
              <w:t>.</w:t>
            </w:r>
            <w:r w:rsidR="00D81288" w:rsidRPr="00F13C0C">
              <w:t xml:space="preserve"> </w:t>
            </w:r>
          </w:p>
          <w:p w:rsidR="0003744D" w:rsidRPr="00F13C0C" w:rsidRDefault="0003744D" w:rsidP="00746AD5">
            <w:pPr>
              <w:suppressAutoHyphens/>
              <w:autoSpaceDE w:val="0"/>
              <w:autoSpaceDN w:val="0"/>
              <w:adjustRightInd w:val="0"/>
              <w:textAlignment w:val="center"/>
            </w:pPr>
          </w:p>
          <w:p w:rsidR="00C92EF5" w:rsidRPr="00F13C0C" w:rsidRDefault="00C92EF5" w:rsidP="001609E5">
            <w:pPr>
              <w:suppressAutoHyphens/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739" w:type="pct"/>
            <w:shd w:val="clear" w:color="auto" w:fill="auto"/>
          </w:tcPr>
          <w:p w:rsidR="00490DE8" w:rsidRDefault="001A5A47" w:rsidP="00836EB0">
            <w:pPr>
              <w:pStyle w:val="TableContents"/>
              <w:rPr>
                <w:rFonts w:cs="Times New Roman"/>
                <w:lang w:val="lt-LT"/>
              </w:rPr>
            </w:pPr>
            <w:r w:rsidRPr="00F13C0C">
              <w:rPr>
                <w:rFonts w:cs="Times New Roman"/>
                <w:lang w:val="lt-LT"/>
              </w:rPr>
              <w:t>Priima kūno pokyčius paauglystėje, suvokia</w:t>
            </w:r>
            <w:r w:rsidR="00E736FC">
              <w:rPr>
                <w:rFonts w:cs="Times New Roman"/>
                <w:lang w:val="lt-LT"/>
              </w:rPr>
              <w:t>,</w:t>
            </w:r>
            <w:r w:rsidRPr="00F13C0C">
              <w:rPr>
                <w:rFonts w:cs="Times New Roman"/>
                <w:lang w:val="lt-LT"/>
              </w:rPr>
              <w:t xml:space="preserve"> kas vyksta jų metu</w:t>
            </w:r>
            <w:r w:rsidR="00490DE8" w:rsidRPr="00F13C0C">
              <w:rPr>
                <w:rFonts w:cs="Times New Roman"/>
                <w:lang w:val="lt-LT"/>
              </w:rPr>
              <w:t>.</w:t>
            </w:r>
          </w:p>
          <w:p w:rsidR="0051447B" w:rsidRPr="003958A5" w:rsidRDefault="0051447B" w:rsidP="00836EB0">
            <w:pPr>
              <w:pStyle w:val="TableContents"/>
              <w:rPr>
                <w:rFonts w:cs="Times New Roman"/>
                <w:lang w:val="lt-LT"/>
              </w:rPr>
            </w:pPr>
            <w:r w:rsidRPr="003958A5">
              <w:rPr>
                <w:lang w:val="lt-LT"/>
              </w:rPr>
              <w:t>Geba žymėtis menstruacijų ciklo kalendorių</w:t>
            </w:r>
            <w:r w:rsidR="003958A5">
              <w:rPr>
                <w:lang w:val="lt-LT"/>
              </w:rPr>
              <w:t xml:space="preserve"> (merginoms).</w:t>
            </w:r>
          </w:p>
          <w:p w:rsidR="001A5A47" w:rsidRPr="003958A5" w:rsidRDefault="001A5A47" w:rsidP="00836EB0">
            <w:pPr>
              <w:pStyle w:val="TableContents"/>
              <w:rPr>
                <w:rFonts w:cs="Times New Roman"/>
                <w:lang w:val="lt-LT"/>
              </w:rPr>
            </w:pPr>
          </w:p>
          <w:p w:rsidR="001A5A47" w:rsidRPr="00F13C0C" w:rsidRDefault="001A5A47" w:rsidP="00836EB0">
            <w:pPr>
              <w:pStyle w:val="TableContents"/>
              <w:rPr>
                <w:rFonts w:cs="Times New Roman"/>
                <w:lang w:val="lt-LT"/>
              </w:rPr>
            </w:pPr>
          </w:p>
          <w:p w:rsidR="001A5A47" w:rsidRPr="00F13C0C" w:rsidRDefault="001A5A47" w:rsidP="00836EB0">
            <w:pPr>
              <w:pStyle w:val="TableContents"/>
              <w:rPr>
                <w:rFonts w:cs="Times New Roman"/>
                <w:lang w:val="lt-LT"/>
              </w:rPr>
            </w:pPr>
          </w:p>
          <w:p w:rsidR="00E1403B" w:rsidRPr="00F13C0C" w:rsidRDefault="00E1403B" w:rsidP="00836EB0"/>
        </w:tc>
        <w:tc>
          <w:tcPr>
            <w:tcW w:w="861" w:type="pct"/>
            <w:shd w:val="clear" w:color="auto" w:fill="auto"/>
          </w:tcPr>
          <w:p w:rsidR="008550EE" w:rsidRPr="00F13C0C" w:rsidRDefault="0073394B" w:rsidP="00490DE8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t xml:space="preserve">Apibūdina kūno pokyčius paauglystėje ir jų įtaką </w:t>
            </w:r>
            <w:r w:rsidR="008923FE">
              <w:t>fizinei savijautai ir</w:t>
            </w:r>
            <w:r w:rsidRPr="00F13C0C">
              <w:t xml:space="preserve"> emocinei </w:t>
            </w:r>
            <w:r w:rsidR="001A5A47" w:rsidRPr="00F13C0C">
              <w:t>būsenai</w:t>
            </w:r>
            <w:r w:rsidR="00DC07CA" w:rsidRPr="00F13C0C">
              <w:t>, mokosi valdyti kylančius impulsus</w:t>
            </w:r>
            <w:r w:rsidR="00490DE8" w:rsidRPr="00F13C0C">
              <w:t>.</w:t>
            </w:r>
            <w:r w:rsidR="00E422C1" w:rsidRPr="00F13C0C">
              <w:t xml:space="preserve"> Sprendžia  lytinio brendimo metu kylančias problemas  </w:t>
            </w:r>
            <w:r w:rsidR="00E422C1" w:rsidRPr="003958A5">
              <w:t xml:space="preserve">ir </w:t>
            </w:r>
            <w:r w:rsidR="003958A5">
              <w:t xml:space="preserve">prireikus geba susirasti </w:t>
            </w:r>
            <w:r w:rsidR="00E422C1" w:rsidRPr="003958A5">
              <w:t>tinkamą pagalbą.</w:t>
            </w:r>
            <w:r w:rsidR="004F6F2F">
              <w:t xml:space="preserve"> </w:t>
            </w:r>
            <w:r w:rsidR="008923FE">
              <w:t>Suvokia, kad esama įvairios</w:t>
            </w:r>
            <w:r w:rsidR="004F6F2F" w:rsidRPr="003958A5">
              <w:t xml:space="preserve"> lytinės orientacijos </w:t>
            </w:r>
            <w:r w:rsidR="004F6F2F" w:rsidRPr="004D4C6A">
              <w:t>asmenų</w:t>
            </w:r>
            <w:r w:rsidR="00432E61" w:rsidRPr="004D4C6A">
              <w:t>.</w:t>
            </w:r>
            <w:r w:rsidR="004F6F2F">
              <w:t xml:space="preserve"> </w:t>
            </w:r>
          </w:p>
          <w:p w:rsidR="0003744D" w:rsidRPr="00F13C0C" w:rsidRDefault="0003744D" w:rsidP="00836EB0"/>
        </w:tc>
        <w:tc>
          <w:tcPr>
            <w:tcW w:w="863" w:type="pct"/>
            <w:shd w:val="clear" w:color="auto" w:fill="auto"/>
          </w:tcPr>
          <w:p w:rsidR="0003744D" w:rsidRPr="00F13C0C" w:rsidRDefault="007D2CC5" w:rsidP="00836EB0">
            <w:pPr>
              <w:pStyle w:val="TableContents"/>
              <w:rPr>
                <w:rFonts w:cs="Times New Roman"/>
                <w:lang w:val="lt-LT"/>
              </w:rPr>
            </w:pPr>
            <w:r>
              <w:rPr>
                <w:lang w:val="lt-LT"/>
              </w:rPr>
              <w:t xml:space="preserve">Rūpinasi savo kūnu, jo išvaizda, formavimusi.  </w:t>
            </w:r>
            <w:r w:rsidR="00490DE8" w:rsidRPr="003958A5">
              <w:rPr>
                <w:lang w:val="lt-LT"/>
              </w:rPr>
              <w:t>Atpažįsta  lytinio potraukio dinamiką, jos priklausomybę  nuo</w:t>
            </w:r>
            <w:r w:rsidR="008923FE">
              <w:rPr>
                <w:lang w:val="lt-LT"/>
              </w:rPr>
              <w:t xml:space="preserve"> hormoninės sistemos veiklos ir</w:t>
            </w:r>
            <w:r w:rsidR="00490DE8" w:rsidRPr="003958A5">
              <w:rPr>
                <w:lang w:val="lt-LT"/>
              </w:rPr>
              <w:t xml:space="preserve"> išorinių dirgiklių; stengiasi jį valdyti. </w:t>
            </w:r>
          </w:p>
          <w:p w:rsidR="001C32DD" w:rsidRPr="00CB390E" w:rsidRDefault="008923FE" w:rsidP="00CB390E">
            <w:r>
              <w:t>Gerbia įvairios</w:t>
            </w:r>
            <w:r w:rsidR="00072D33" w:rsidRPr="00CB390E">
              <w:t xml:space="preserve"> lytinės orientacijos asmenis, atpažįsta savo lytinius impulsus ir supranta savo lygiavertiškumą.</w:t>
            </w:r>
            <w:r w:rsidR="00E736FC" w:rsidRPr="00CB390E" w:rsidDel="00E736FC">
              <w:t xml:space="preserve"> </w:t>
            </w:r>
          </w:p>
        </w:tc>
        <w:tc>
          <w:tcPr>
            <w:tcW w:w="817" w:type="pct"/>
            <w:shd w:val="clear" w:color="auto" w:fill="auto"/>
          </w:tcPr>
          <w:p w:rsidR="00287E05" w:rsidRPr="00F13C0C" w:rsidRDefault="007D2CC5" w:rsidP="0075520A">
            <w:r>
              <w:t>Priima savo kūną,</w:t>
            </w:r>
            <w:r w:rsidR="00AD7A7A">
              <w:t xml:space="preserve"> rūpinasi jo išvaizda. Suvokia</w:t>
            </w:r>
            <w:r w:rsidR="00AD7A7A" w:rsidRPr="00F13C0C">
              <w:t xml:space="preserve"> </w:t>
            </w:r>
            <w:r w:rsidR="00287E05" w:rsidRPr="00F13C0C">
              <w:t xml:space="preserve">lytinį potraukį kaip natūralų lytiškumo raiškos požymį. </w:t>
            </w:r>
          </w:p>
          <w:p w:rsidR="00495943" w:rsidRPr="00C217A1" w:rsidRDefault="00F32059" w:rsidP="001E37E4">
            <w:r w:rsidRPr="00F32059">
              <w:t>Pozityviai vertina savo</w:t>
            </w:r>
            <w:r w:rsidR="001E37E4">
              <w:t xml:space="preserve"> ir kitų</w:t>
            </w:r>
            <w:r w:rsidRPr="00F32059">
              <w:t xml:space="preserve"> lytiškumą</w:t>
            </w:r>
            <w:r w:rsidR="008923FE">
              <w:t>,</w:t>
            </w:r>
            <w:r w:rsidR="001E37E4">
              <w:t xml:space="preserve"> </w:t>
            </w:r>
            <w:r w:rsidRPr="00F32059">
              <w:t>gerbia kitos lytinės orientacijos asmenis.</w:t>
            </w:r>
          </w:p>
        </w:tc>
      </w:tr>
      <w:tr w:rsidR="00F13C0C" w:rsidRPr="00F13C0C" w:rsidTr="002361CE">
        <w:trPr>
          <w:trHeight w:val="453"/>
        </w:trPr>
        <w:tc>
          <w:tcPr>
            <w:tcW w:w="859" w:type="pct"/>
            <w:shd w:val="clear" w:color="auto" w:fill="auto"/>
          </w:tcPr>
          <w:p w:rsidR="00867202" w:rsidRDefault="00490DE8" w:rsidP="007106EE">
            <w:r w:rsidRPr="00867202">
              <w:t xml:space="preserve">Supranta, kad mergaitė suaugusi gali tapti mama, o berniukas – tėčiu. </w:t>
            </w:r>
          </w:p>
          <w:p w:rsidR="00867202" w:rsidRDefault="00867202" w:rsidP="007106EE"/>
          <w:p w:rsidR="00AB3AC2" w:rsidRPr="00F13C0C" w:rsidRDefault="00AB3AC2" w:rsidP="007106EE"/>
        </w:tc>
        <w:tc>
          <w:tcPr>
            <w:tcW w:w="861" w:type="pct"/>
            <w:gridSpan w:val="2"/>
            <w:shd w:val="clear" w:color="auto" w:fill="auto"/>
          </w:tcPr>
          <w:p w:rsidR="00BA649F" w:rsidRPr="004D4C6A" w:rsidRDefault="00BA649F" w:rsidP="00836EB0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4D4C6A">
              <w:t>Atpažįsta besilaukiančią kūdikio moterį ir geba pagal situaciją jai padėti (užleidžia vietą, padeda panešti nešulį, atidaro duris ir t. t.).</w:t>
            </w:r>
          </w:p>
          <w:p w:rsidR="00AB3AC2" w:rsidRPr="00F13C0C" w:rsidRDefault="00AB3AC2" w:rsidP="00836EB0">
            <w:pPr>
              <w:suppressAutoHyphens/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739" w:type="pct"/>
            <w:shd w:val="clear" w:color="auto" w:fill="auto"/>
          </w:tcPr>
          <w:p w:rsidR="004D4C6A" w:rsidRPr="00F13C0C" w:rsidRDefault="00490DE8" w:rsidP="004D4C6A">
            <w:pPr>
              <w:pStyle w:val="TableContents"/>
              <w:rPr>
                <w:rFonts w:cs="Times New Roman"/>
                <w:lang w:val="lt-LT"/>
              </w:rPr>
            </w:pPr>
            <w:r w:rsidRPr="00F13C0C">
              <w:rPr>
                <w:rFonts w:cs="Times New Roman"/>
                <w:lang w:val="lt-LT"/>
              </w:rPr>
              <w:t>Sieja kūno pokyčius  su vaisingumu</w:t>
            </w:r>
            <w:r w:rsidR="008923FE">
              <w:rPr>
                <w:rFonts w:cs="Times New Roman"/>
                <w:lang w:val="lt-LT"/>
              </w:rPr>
              <w:t>,</w:t>
            </w:r>
            <w:r w:rsidRPr="00F13C0C">
              <w:rPr>
                <w:rFonts w:cs="Times New Roman"/>
                <w:lang w:val="lt-LT"/>
              </w:rPr>
              <w:t xml:space="preserve"> kaip esmine </w:t>
            </w:r>
            <w:r w:rsidR="0075762D">
              <w:rPr>
                <w:rFonts w:cs="Times New Roman"/>
                <w:lang w:val="lt-LT"/>
              </w:rPr>
              <w:t>prielaida</w:t>
            </w:r>
            <w:r w:rsidR="0075762D" w:rsidRPr="00F13C0C">
              <w:rPr>
                <w:rFonts w:cs="Times New Roman"/>
                <w:lang w:val="lt-LT"/>
              </w:rPr>
              <w:t xml:space="preserve"> </w:t>
            </w:r>
            <w:r w:rsidR="004D4C6A">
              <w:rPr>
                <w:rFonts w:cs="Times New Roman"/>
                <w:lang w:val="lt-LT"/>
              </w:rPr>
              <w:t>turėti vaikų</w:t>
            </w:r>
            <w:r w:rsidRPr="00F13C0C">
              <w:rPr>
                <w:rFonts w:cs="Times New Roman"/>
                <w:lang w:val="lt-LT"/>
              </w:rPr>
              <w:t>, tapti motina</w:t>
            </w:r>
            <w:r w:rsidR="00A61004">
              <w:rPr>
                <w:rFonts w:cs="Times New Roman"/>
                <w:lang w:val="lt-LT"/>
              </w:rPr>
              <w:t xml:space="preserve"> </w:t>
            </w:r>
            <w:r w:rsidR="008923FE">
              <w:rPr>
                <w:rFonts w:cs="Times New Roman"/>
                <w:lang w:val="lt-LT"/>
              </w:rPr>
              <w:t>ar</w:t>
            </w:r>
            <w:r w:rsidR="00A61004">
              <w:rPr>
                <w:rFonts w:cs="Times New Roman"/>
                <w:lang w:val="lt-LT"/>
              </w:rPr>
              <w:t xml:space="preserve"> </w:t>
            </w:r>
            <w:r w:rsidRPr="00F13C0C">
              <w:rPr>
                <w:rFonts w:cs="Times New Roman"/>
                <w:lang w:val="lt-LT"/>
              </w:rPr>
              <w:t xml:space="preserve">tėvu. </w:t>
            </w:r>
          </w:p>
          <w:p w:rsidR="00AB3AC2" w:rsidRPr="00F13C0C" w:rsidRDefault="00AB3AC2" w:rsidP="00836EB0">
            <w:pPr>
              <w:pStyle w:val="TableContents"/>
              <w:rPr>
                <w:rFonts w:cs="Times New Roman"/>
                <w:lang w:val="lt-LT"/>
              </w:rPr>
            </w:pPr>
          </w:p>
        </w:tc>
        <w:tc>
          <w:tcPr>
            <w:tcW w:w="861" w:type="pct"/>
            <w:shd w:val="clear" w:color="auto" w:fill="auto"/>
          </w:tcPr>
          <w:p w:rsidR="00490DE8" w:rsidRPr="00F13C0C" w:rsidRDefault="00490DE8" w:rsidP="00490DE8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t xml:space="preserve">Analizuoja ankstyvų lytinių santykių pasekmes fizinei, psichinei, socialinei gerovei. </w:t>
            </w:r>
          </w:p>
          <w:p w:rsidR="00AB3AC2" w:rsidRPr="00F13C0C" w:rsidRDefault="00AB3AC2" w:rsidP="00836EB0">
            <w:pPr>
              <w:suppressAutoHyphens/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863" w:type="pct"/>
            <w:shd w:val="clear" w:color="auto" w:fill="auto"/>
          </w:tcPr>
          <w:p w:rsidR="00490DE8" w:rsidRPr="00F13C0C" w:rsidRDefault="00490DE8" w:rsidP="00490DE8">
            <w:pPr>
              <w:rPr>
                <w:lang w:val="pt-BR"/>
              </w:rPr>
            </w:pPr>
            <w:r w:rsidRPr="00F13C0C">
              <w:t>Paaiškina vaisingumo pažinimo būtinybę sveikatai</w:t>
            </w:r>
            <w:r w:rsidRPr="004D4C6A">
              <w:t xml:space="preserve"> </w:t>
            </w:r>
            <w:r w:rsidRPr="00F13C0C">
              <w:t>ir naudą šeimos planavimui, siekiant susilaukti ar ne</w:t>
            </w:r>
            <w:r w:rsidR="00443C8F">
              <w:t>sulaukti</w:t>
            </w:r>
            <w:r w:rsidRPr="00F13C0C">
              <w:t xml:space="preserve"> palikuonių. </w:t>
            </w:r>
            <w:r w:rsidRPr="00F13C0C">
              <w:rPr>
                <w:lang w:val="fi-FI"/>
              </w:rPr>
              <w:t>Apibūdina palankias ir žalingas nėštumo sąlygas.</w:t>
            </w:r>
          </w:p>
          <w:p w:rsidR="00AB3AC2" w:rsidRPr="00F13C0C" w:rsidRDefault="00AB3AC2" w:rsidP="00490DE8">
            <w:pPr>
              <w:pStyle w:val="TableContents"/>
              <w:rPr>
                <w:rFonts w:cs="Times New Roman"/>
                <w:lang w:val="lt-LT"/>
              </w:rPr>
            </w:pPr>
          </w:p>
        </w:tc>
        <w:tc>
          <w:tcPr>
            <w:tcW w:w="817" w:type="pct"/>
            <w:shd w:val="clear" w:color="auto" w:fill="auto"/>
          </w:tcPr>
          <w:p w:rsidR="00AB3AC2" w:rsidRPr="00F13C0C" w:rsidRDefault="00490DE8" w:rsidP="004D4C6A">
            <w:r w:rsidRPr="00F13C0C">
              <w:t xml:space="preserve">Suvokia savo atsakomybę būsimiems vaikams, jų fizinei ir psichinei gerovei. Apibūdina </w:t>
            </w:r>
            <w:r w:rsidRPr="004D4C6A">
              <w:t>gimdymo ir žmogaus gimimo procesą, būdus</w:t>
            </w:r>
            <w:r w:rsidR="004D4C6A" w:rsidRPr="004D4C6A">
              <w:t xml:space="preserve">, </w:t>
            </w:r>
            <w:r w:rsidRPr="00F13C0C">
              <w:t>įtaką motinos,</w:t>
            </w:r>
            <w:r w:rsidR="008923FE">
              <w:t xml:space="preserve"> naujagimio sveikatai. Nusako</w:t>
            </w:r>
            <w:r w:rsidRPr="00F13C0C">
              <w:t xml:space="preserve"> </w:t>
            </w:r>
            <w:r w:rsidRPr="00F13C0C">
              <w:lastRenderedPageBreak/>
              <w:t>svarbiausius naujagimio</w:t>
            </w:r>
            <w:r w:rsidR="008923FE">
              <w:t>,</w:t>
            </w:r>
            <w:r w:rsidR="00A61004">
              <w:t xml:space="preserve"> </w:t>
            </w:r>
            <w:r w:rsidRPr="00F13C0C">
              <w:t xml:space="preserve">kūdikio poreikius, jų tenkinimo svarbą ir būdus. </w:t>
            </w:r>
          </w:p>
        </w:tc>
      </w:tr>
      <w:tr w:rsidR="00F13C0C" w:rsidRPr="00F13C0C" w:rsidTr="002361CE">
        <w:trPr>
          <w:trHeight w:val="453"/>
        </w:trPr>
        <w:tc>
          <w:tcPr>
            <w:tcW w:w="859" w:type="pct"/>
            <w:shd w:val="clear" w:color="auto" w:fill="auto"/>
          </w:tcPr>
          <w:p w:rsidR="00490DE8" w:rsidRPr="00F13C0C" w:rsidRDefault="00CC04D5" w:rsidP="0000122B">
            <w:r w:rsidRPr="00F13C0C">
              <w:lastRenderedPageBreak/>
              <w:t xml:space="preserve">Pagarbiai elgiasi su </w:t>
            </w:r>
            <w:r w:rsidR="0000122B" w:rsidRPr="00F13C0C">
              <w:t>savo ir kitos</w:t>
            </w:r>
            <w:r w:rsidRPr="00F13C0C">
              <w:t xml:space="preserve"> lyties asmenimis.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490DE8" w:rsidRPr="00F13C0C" w:rsidRDefault="0000122B" w:rsidP="0000122B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t>Pagarbiai, tolerantiškai elgiasi su</w:t>
            </w:r>
            <w:r w:rsidR="008807E1">
              <w:t xml:space="preserve"> tos pačios ir</w:t>
            </w:r>
            <w:r w:rsidRPr="00F13C0C">
              <w:t xml:space="preserve"> kitos lyties asmenimis</w:t>
            </w:r>
            <w:r w:rsidR="003234C8">
              <w:t>, gerbia kito privatumą ir pasirinkimą, nustato bendravimo ribas</w:t>
            </w:r>
            <w:r w:rsidRPr="00F13C0C">
              <w:t>.</w:t>
            </w:r>
          </w:p>
        </w:tc>
        <w:tc>
          <w:tcPr>
            <w:tcW w:w="739" w:type="pct"/>
            <w:shd w:val="clear" w:color="auto" w:fill="auto"/>
          </w:tcPr>
          <w:p w:rsidR="00490DE8" w:rsidRPr="00F13C0C" w:rsidRDefault="00784DF0" w:rsidP="00C93BAC">
            <w:pPr>
              <w:pStyle w:val="TableContents"/>
              <w:rPr>
                <w:rFonts w:cs="Times New Roman"/>
                <w:lang w:val="lt-LT"/>
              </w:rPr>
            </w:pPr>
            <w:r w:rsidRPr="00F13C0C">
              <w:rPr>
                <w:rFonts w:cs="Times New Roman"/>
                <w:lang w:val="lt-LT"/>
              </w:rPr>
              <w:t>Savo palankumą, simpatiją</w:t>
            </w:r>
            <w:r w:rsidR="001A10F2">
              <w:rPr>
                <w:rFonts w:cs="Times New Roman"/>
                <w:lang w:val="lt-LT"/>
              </w:rPr>
              <w:t xml:space="preserve"> kitam</w:t>
            </w:r>
            <w:r w:rsidRPr="00F13C0C">
              <w:rPr>
                <w:rFonts w:cs="Times New Roman"/>
                <w:lang w:val="lt-LT"/>
              </w:rPr>
              <w:t xml:space="preserve"> išrei</w:t>
            </w:r>
            <w:r w:rsidR="00BD5688" w:rsidRPr="00F13C0C">
              <w:rPr>
                <w:rFonts w:cs="Times New Roman"/>
                <w:lang w:val="lt-LT"/>
              </w:rPr>
              <w:t>š</w:t>
            </w:r>
            <w:r w:rsidRPr="00F13C0C">
              <w:rPr>
                <w:rFonts w:cs="Times New Roman"/>
                <w:lang w:val="lt-LT"/>
              </w:rPr>
              <w:t>kia</w:t>
            </w:r>
            <w:r w:rsidR="00BD5688" w:rsidRPr="00F13C0C">
              <w:rPr>
                <w:rFonts w:cs="Times New Roman"/>
                <w:lang w:val="lt-LT"/>
              </w:rPr>
              <w:t xml:space="preserve"> tinkamais būdais.</w:t>
            </w:r>
            <w:r w:rsidR="00C93BAC">
              <w:rPr>
                <w:rFonts w:cs="Times New Roman"/>
                <w:lang w:val="lt-LT"/>
              </w:rPr>
              <w:t xml:space="preserve"> N</w:t>
            </w:r>
            <w:proofErr w:type="spellStart"/>
            <w:r w:rsidR="00C93BAC" w:rsidRPr="004D4C6A">
              <w:t>ustato</w:t>
            </w:r>
            <w:proofErr w:type="spellEnd"/>
            <w:r w:rsidR="00C93BAC" w:rsidRPr="004D4C6A">
              <w:t xml:space="preserve"> </w:t>
            </w:r>
            <w:proofErr w:type="spellStart"/>
            <w:r w:rsidR="00C93BAC" w:rsidRPr="004D4C6A">
              <w:t>priimtino</w:t>
            </w:r>
            <w:proofErr w:type="spellEnd"/>
            <w:r w:rsidR="00C93BAC" w:rsidRPr="004D4C6A">
              <w:t xml:space="preserve"> </w:t>
            </w:r>
            <w:proofErr w:type="spellStart"/>
            <w:r w:rsidR="00C93BAC" w:rsidRPr="004D4C6A">
              <w:t>bendravimo</w:t>
            </w:r>
            <w:proofErr w:type="spellEnd"/>
            <w:r w:rsidR="00C93BAC" w:rsidRPr="004D4C6A">
              <w:t xml:space="preserve"> </w:t>
            </w:r>
            <w:proofErr w:type="spellStart"/>
            <w:r w:rsidR="00C93BAC" w:rsidRPr="004D4C6A">
              <w:t>ribas</w:t>
            </w:r>
            <w:proofErr w:type="spellEnd"/>
            <w:r w:rsidR="00C93BAC" w:rsidRPr="004D4C6A">
              <w:t>,</w:t>
            </w:r>
            <w:r w:rsidR="00C93BAC">
              <w:rPr>
                <w:rFonts w:cs="Times New Roman"/>
                <w:color w:val="365F91"/>
                <w:lang w:val="lt-LT"/>
              </w:rPr>
              <w:t xml:space="preserve"> </w:t>
            </w:r>
            <w:r w:rsidR="00C93BAC" w:rsidRPr="00C93BAC">
              <w:rPr>
                <w:rFonts w:cs="Times New Roman"/>
                <w:lang w:val="lt-LT"/>
              </w:rPr>
              <w:t>atpažįsta lytinį priekabiavimą</w:t>
            </w:r>
            <w:r w:rsidR="00C93BAC">
              <w:rPr>
                <w:rFonts w:cs="Times New Roman"/>
                <w:lang w:val="lt-LT"/>
              </w:rPr>
              <w:t xml:space="preserve">, </w:t>
            </w:r>
            <w:r w:rsidR="00FE0CAF">
              <w:rPr>
                <w:rFonts w:cs="Times New Roman"/>
                <w:lang w:val="lt-LT"/>
              </w:rPr>
              <w:t xml:space="preserve">smurtą, </w:t>
            </w:r>
            <w:r w:rsidR="00C93BAC">
              <w:rPr>
                <w:rFonts w:cs="Times New Roman"/>
                <w:lang w:val="lt-LT"/>
              </w:rPr>
              <w:t>geba jam atsispirti</w:t>
            </w:r>
            <w:r w:rsidR="00C93BAC" w:rsidRPr="00C93BAC">
              <w:rPr>
                <w:rFonts w:cs="Times New Roman"/>
                <w:lang w:val="lt-LT"/>
              </w:rPr>
              <w:t>.</w:t>
            </w:r>
          </w:p>
        </w:tc>
        <w:tc>
          <w:tcPr>
            <w:tcW w:w="861" w:type="pct"/>
            <w:shd w:val="clear" w:color="auto" w:fill="auto"/>
          </w:tcPr>
          <w:p w:rsidR="008C0646" w:rsidRPr="00F13C0C" w:rsidRDefault="008C0646" w:rsidP="008C0646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t xml:space="preserve">Geba savo </w:t>
            </w:r>
            <w:r w:rsidR="00507BC5" w:rsidRPr="00F13C0C">
              <w:t>jausmus, lytinį potraukį</w:t>
            </w:r>
            <w:r w:rsidRPr="00F13C0C">
              <w:t xml:space="preserve"> išreikšti tinkamais būdais.</w:t>
            </w:r>
          </w:p>
          <w:p w:rsidR="00490DE8" w:rsidRDefault="008C0646" w:rsidP="00C93BAC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t>Pripažįsta kito asmenines ribas</w:t>
            </w:r>
            <w:r w:rsidR="00507BC5" w:rsidRPr="00F13C0C">
              <w:t>,</w:t>
            </w:r>
            <w:r w:rsidRPr="00F13C0C">
              <w:t xml:space="preserve"> gerbia jo pasirinkimą</w:t>
            </w:r>
            <w:r w:rsidR="00507BC5" w:rsidRPr="00F13C0C">
              <w:t>, garbingai priima atsisakymą</w:t>
            </w:r>
            <w:r w:rsidRPr="00F13C0C">
              <w:t>.</w:t>
            </w:r>
          </w:p>
          <w:p w:rsidR="00C93BAC" w:rsidRPr="00443C8F" w:rsidRDefault="00C93BAC" w:rsidP="00443C8F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4D4C6A">
              <w:t>Geba numatyti rizikingo elge</w:t>
            </w:r>
            <w:r w:rsidR="00FD7DD6">
              <w:t>sio pasekmes, pasirinkti tinkamu</w:t>
            </w:r>
            <w:r w:rsidRPr="004D4C6A">
              <w:t xml:space="preserve">s būdus </w:t>
            </w:r>
            <w:r w:rsidR="00443C8F" w:rsidRPr="004D4C6A">
              <w:t>jų išvengti</w:t>
            </w:r>
            <w:r w:rsidR="00F442A7">
              <w:t>.</w:t>
            </w:r>
          </w:p>
        </w:tc>
        <w:tc>
          <w:tcPr>
            <w:tcW w:w="863" w:type="pct"/>
            <w:shd w:val="clear" w:color="auto" w:fill="auto"/>
          </w:tcPr>
          <w:p w:rsidR="00490DE8" w:rsidRPr="004D4C6A" w:rsidRDefault="00784DF0" w:rsidP="008C1659">
            <w:r w:rsidRPr="00F13C0C">
              <w:t>Nepasiduoda impulsyviam geismui</w:t>
            </w:r>
            <w:r w:rsidR="00852544" w:rsidRPr="00F13C0C">
              <w:t>, aistrai, kontroliuoja savo veiksmus</w:t>
            </w:r>
            <w:r w:rsidR="003F399C" w:rsidRPr="00F13C0C">
              <w:t>, neįžeidžia, neįskaudina</w:t>
            </w:r>
            <w:r w:rsidR="00BD573F" w:rsidRPr="00F13C0C">
              <w:t xml:space="preserve"> </w:t>
            </w:r>
            <w:r w:rsidR="008807E1">
              <w:t>kito asmens</w:t>
            </w:r>
            <w:r w:rsidR="00852544" w:rsidRPr="00F13C0C">
              <w:t>; su</w:t>
            </w:r>
            <w:r w:rsidR="00E422C1" w:rsidRPr="00F13C0C">
              <w:t>vokia atsakomybę už savo lytinį elgesį ir jo pasekmes.</w:t>
            </w:r>
            <w:r w:rsidR="00F645C9" w:rsidRPr="00F13C0C">
              <w:t xml:space="preserve"> </w:t>
            </w:r>
          </w:p>
        </w:tc>
        <w:tc>
          <w:tcPr>
            <w:tcW w:w="817" w:type="pct"/>
            <w:shd w:val="clear" w:color="auto" w:fill="auto"/>
          </w:tcPr>
          <w:p w:rsidR="00490DE8" w:rsidRPr="00F13C0C" w:rsidRDefault="00BD573F" w:rsidP="008C1659">
            <w:r w:rsidRPr="00F13C0C">
              <w:t xml:space="preserve">Sąmoningai kontroliuoja savo </w:t>
            </w:r>
            <w:r w:rsidR="00286DF4" w:rsidRPr="00F13C0C">
              <w:t xml:space="preserve">elgesį su </w:t>
            </w:r>
            <w:r w:rsidR="008807E1">
              <w:t>kitu asmeniu</w:t>
            </w:r>
            <w:r w:rsidRPr="00F13C0C">
              <w:t xml:space="preserve">, </w:t>
            </w:r>
            <w:r w:rsidR="00286DF4" w:rsidRPr="00F13C0C">
              <w:t>atsižvelgia į galimas pasekmes</w:t>
            </w:r>
            <w:r w:rsidR="00B82582" w:rsidRPr="00F13C0C">
              <w:t xml:space="preserve"> –</w:t>
            </w:r>
            <w:r w:rsidR="008C1659">
              <w:t xml:space="preserve"> </w:t>
            </w:r>
            <w:r w:rsidR="00B82582" w:rsidRPr="00F13C0C">
              <w:t>ateičiai,</w:t>
            </w:r>
            <w:r w:rsidR="00286DF4" w:rsidRPr="00F13C0C">
              <w:t xml:space="preserve"> tarpusavio santykiams </w:t>
            </w:r>
            <w:r w:rsidR="008923FE">
              <w:t>ir kt</w:t>
            </w:r>
            <w:r w:rsidR="00084553" w:rsidRPr="00F13C0C">
              <w:t>.</w:t>
            </w:r>
            <w:r w:rsidR="00286DF4" w:rsidRPr="00F13C0C">
              <w:t xml:space="preserve"> A</w:t>
            </w:r>
            <w:r w:rsidRPr="00F13C0C">
              <w:t>tsakingai elgi</w:t>
            </w:r>
            <w:r w:rsidR="00286DF4" w:rsidRPr="00F13C0C">
              <w:t>a</w:t>
            </w:r>
            <w:r w:rsidRPr="00F13C0C">
              <w:t>s</w:t>
            </w:r>
            <w:r w:rsidR="00286DF4" w:rsidRPr="00F13C0C">
              <w:t>i</w:t>
            </w:r>
            <w:r w:rsidRPr="00F13C0C">
              <w:t xml:space="preserve"> (susilaik</w:t>
            </w:r>
            <w:r w:rsidR="00286DF4" w:rsidRPr="00F13C0C">
              <w:t>o</w:t>
            </w:r>
            <w:r w:rsidRPr="00F13C0C">
              <w:t xml:space="preserve"> nuo lytinių santykių, </w:t>
            </w:r>
            <w:r w:rsidR="00B250B3">
              <w:t>žino</w:t>
            </w:r>
            <w:r w:rsidR="002E5D17">
              <w:t>,</w:t>
            </w:r>
            <w:r w:rsidR="00B250B3">
              <w:t xml:space="preserve"> kaip prireikus pasinaudoti </w:t>
            </w:r>
            <w:r w:rsidR="00084553" w:rsidRPr="00F13C0C">
              <w:t xml:space="preserve"> </w:t>
            </w:r>
            <w:r w:rsidRPr="00F13C0C">
              <w:t xml:space="preserve">apsisaugojimo </w:t>
            </w:r>
            <w:r w:rsidR="00A24CB3">
              <w:t>nuo nenorimo</w:t>
            </w:r>
            <w:r w:rsidR="00084553" w:rsidRPr="00F13C0C">
              <w:t xml:space="preserve"> nėštumo, </w:t>
            </w:r>
            <w:r w:rsidR="008C1659">
              <w:t xml:space="preserve">lytiškai plintančios infekcijos (toliau – LPI) </w:t>
            </w:r>
            <w:r w:rsidRPr="00F13C0C">
              <w:t>priemonėmis</w:t>
            </w:r>
            <w:r w:rsidR="00286DF4" w:rsidRPr="00F13C0C">
              <w:t xml:space="preserve"> – prezervatyvais, kontraceptikais </w:t>
            </w:r>
            <w:r w:rsidR="00084553" w:rsidRPr="00F13C0C">
              <w:t>ir kt</w:t>
            </w:r>
            <w:r w:rsidR="00286DF4" w:rsidRPr="00F13C0C">
              <w:t>.</w:t>
            </w:r>
            <w:r w:rsidRPr="00F13C0C">
              <w:t xml:space="preserve">). 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</w:tcPr>
          <w:p w:rsidR="007C5D9A" w:rsidRPr="001260C5" w:rsidRDefault="007C5D9A" w:rsidP="004D4C6A">
            <w:pPr>
              <w:jc w:val="center"/>
              <w:rPr>
                <w:bCs/>
              </w:rPr>
            </w:pPr>
            <w:r w:rsidRPr="001260C5">
              <w:rPr>
                <w:bCs/>
              </w:rPr>
              <w:t>3. P</w:t>
            </w:r>
            <w:r w:rsidR="00B67103" w:rsidRPr="001260C5">
              <w:rPr>
                <w:bCs/>
              </w:rPr>
              <w:t xml:space="preserve">sichikos sveikata </w:t>
            </w:r>
            <w:r w:rsidRPr="001260C5">
              <w:rPr>
                <w:bCs/>
              </w:rPr>
              <w:t>(savivertė, emocijos ir jausmai</w:t>
            </w:r>
            <w:r w:rsidR="001F1078" w:rsidRPr="001260C5">
              <w:rPr>
                <w:bCs/>
              </w:rPr>
              <w:t>,</w:t>
            </w:r>
            <w:r w:rsidR="00513E00" w:rsidRPr="001260C5">
              <w:rPr>
                <w:bCs/>
              </w:rPr>
              <w:t xml:space="preserve"> savitvarda, </w:t>
            </w:r>
            <w:r w:rsidR="00AE4E0F" w:rsidRPr="001260C5">
              <w:rPr>
                <w:bCs/>
              </w:rPr>
              <w:t xml:space="preserve"> </w:t>
            </w:r>
            <w:r w:rsidR="00ED0CC5" w:rsidRPr="001260C5">
              <w:rPr>
                <w:bCs/>
              </w:rPr>
              <w:t xml:space="preserve">pozityvus, konstruktyvus </w:t>
            </w:r>
            <w:r w:rsidRPr="001260C5">
              <w:rPr>
                <w:bCs/>
              </w:rPr>
              <w:t>mąstymas</w:t>
            </w:r>
            <w:r w:rsidR="008923FE">
              <w:rPr>
                <w:bCs/>
              </w:rPr>
              <w:t xml:space="preserve"> ir saviraiška</w:t>
            </w:r>
            <w:r w:rsidRPr="001260C5">
              <w:rPr>
                <w:bCs/>
              </w:rPr>
              <w:t>)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7C5D9A" w:rsidRPr="00F13C0C" w:rsidRDefault="000D5AE6" w:rsidP="00555554">
            <w:r>
              <w:t>R</w:t>
            </w:r>
            <w:r w:rsidRPr="00F13C0C">
              <w:t xml:space="preserve">emdamasis suaugusiųjų nuomone </w:t>
            </w:r>
            <w:r>
              <w:t>s</w:t>
            </w:r>
            <w:r w:rsidR="00CD6201" w:rsidRPr="00F13C0C">
              <w:t>uvokia ir v</w:t>
            </w:r>
            <w:r w:rsidR="007C5D9A" w:rsidRPr="00F13C0C">
              <w:t>ertina save.</w:t>
            </w:r>
          </w:p>
          <w:p w:rsidR="007C5D9A" w:rsidRPr="00F13C0C" w:rsidRDefault="007C5D9A" w:rsidP="00555554"/>
        </w:tc>
        <w:tc>
          <w:tcPr>
            <w:tcW w:w="861" w:type="pct"/>
            <w:gridSpan w:val="2"/>
            <w:shd w:val="clear" w:color="auto" w:fill="auto"/>
          </w:tcPr>
          <w:p w:rsidR="007C5D9A" w:rsidRPr="00F13C0C" w:rsidRDefault="000030BA" w:rsidP="00555554">
            <w:r w:rsidRPr="00F13C0C">
              <w:t>Suvokia ir v</w:t>
            </w:r>
            <w:r w:rsidR="007C5D9A" w:rsidRPr="00F13C0C">
              <w:t xml:space="preserve">ertina </w:t>
            </w:r>
            <w:r w:rsidR="005849B4" w:rsidRPr="00F13C0C">
              <w:t xml:space="preserve">save </w:t>
            </w:r>
            <w:r w:rsidR="007C5D9A" w:rsidRPr="00F13C0C">
              <w:t>suprasdamas savo gerąsias savybes.</w:t>
            </w:r>
          </w:p>
          <w:p w:rsidR="007C5D9A" w:rsidRPr="00F13C0C" w:rsidRDefault="007C5D9A" w:rsidP="00555554"/>
        </w:tc>
        <w:tc>
          <w:tcPr>
            <w:tcW w:w="739" w:type="pct"/>
            <w:shd w:val="clear" w:color="auto" w:fill="auto"/>
          </w:tcPr>
          <w:p w:rsidR="007C5D9A" w:rsidRPr="00F13C0C" w:rsidRDefault="007C5D9A" w:rsidP="00555554">
            <w:r w:rsidRPr="00F13C0C">
              <w:t>Vertina save, savo savybes, suprasdamas</w:t>
            </w:r>
            <w:r w:rsidR="009C0E07" w:rsidRPr="00F13C0C">
              <w:t xml:space="preserve"> paauglystėje vykstanči</w:t>
            </w:r>
            <w:r w:rsidR="000E327C" w:rsidRPr="00F13C0C">
              <w:t>us</w:t>
            </w:r>
            <w:r w:rsidR="009C0E07" w:rsidRPr="00F13C0C">
              <w:t xml:space="preserve"> pokyčius.</w:t>
            </w:r>
          </w:p>
        </w:tc>
        <w:tc>
          <w:tcPr>
            <w:tcW w:w="861" w:type="pct"/>
            <w:shd w:val="clear" w:color="auto" w:fill="auto"/>
          </w:tcPr>
          <w:p w:rsidR="007C5D9A" w:rsidRPr="00F13C0C" w:rsidRDefault="008923FE" w:rsidP="00555554">
            <w:r>
              <w:t>Ver</w:t>
            </w:r>
            <w:r w:rsidR="003E0B3C">
              <w:t>tina save, savo stiprybes</w:t>
            </w:r>
            <w:r w:rsidR="007C5D9A" w:rsidRPr="00F13C0C">
              <w:t>, suprasdamas, kas daro įtaką jo nuomonei</w:t>
            </w:r>
            <w:r w:rsidR="002A4572" w:rsidRPr="00F13C0C">
              <w:t>, pasitiki savimi</w:t>
            </w:r>
            <w:r w:rsidR="00B6731C" w:rsidRPr="00F13C0C">
              <w:t>.</w:t>
            </w:r>
          </w:p>
        </w:tc>
        <w:tc>
          <w:tcPr>
            <w:tcW w:w="863" w:type="pct"/>
            <w:shd w:val="clear" w:color="auto" w:fill="auto"/>
          </w:tcPr>
          <w:p w:rsidR="007C5D9A" w:rsidRPr="00F13C0C" w:rsidRDefault="007C5D9A" w:rsidP="00555554">
            <w:r w:rsidRPr="00F13C0C">
              <w:t>Vertina save kaip individualybę, remdamasis įsisąmonintomis charakterio savybėmis</w:t>
            </w:r>
            <w:r w:rsidR="002A4572" w:rsidRPr="00F13C0C">
              <w:t>, pasitiki savimi</w:t>
            </w:r>
            <w:r w:rsidRPr="00F13C0C">
              <w:t>.</w:t>
            </w:r>
          </w:p>
        </w:tc>
        <w:tc>
          <w:tcPr>
            <w:tcW w:w="817" w:type="pct"/>
            <w:shd w:val="clear" w:color="auto" w:fill="auto"/>
          </w:tcPr>
          <w:p w:rsidR="007C5D9A" w:rsidRPr="00F13C0C" w:rsidRDefault="007C5D9A" w:rsidP="00555554">
            <w:r w:rsidRPr="00F13C0C">
              <w:t>Vertina sav</w:t>
            </w:r>
            <w:r w:rsidR="00CD6201" w:rsidRPr="00F13C0C">
              <w:t>e</w:t>
            </w:r>
            <w:r w:rsidRPr="00F13C0C">
              <w:t xml:space="preserve"> </w:t>
            </w:r>
            <w:r w:rsidR="009C0E07" w:rsidRPr="00F13C0C">
              <w:t>kaip asmenyb</w:t>
            </w:r>
            <w:r w:rsidR="00CD6201" w:rsidRPr="00F13C0C">
              <w:t>ę</w:t>
            </w:r>
            <w:r w:rsidR="009C0E07" w:rsidRPr="00F13C0C">
              <w:t>, gebanči</w:t>
            </w:r>
            <w:r w:rsidR="00CD6201" w:rsidRPr="00F13C0C">
              <w:t>ą</w:t>
            </w:r>
            <w:r w:rsidR="009C0E07" w:rsidRPr="00F13C0C">
              <w:t xml:space="preserve"> daryti savarankiškus</w:t>
            </w:r>
            <w:r w:rsidRPr="00F13C0C">
              <w:t xml:space="preserve"> ir atsakingus sprendimus</w:t>
            </w:r>
            <w:r w:rsidR="000030BA" w:rsidRPr="00F13C0C">
              <w:t xml:space="preserve">, </w:t>
            </w:r>
            <w:r w:rsidR="00CD6201" w:rsidRPr="00F13C0C">
              <w:t>pasitiki</w:t>
            </w:r>
            <w:r w:rsidR="000030BA" w:rsidRPr="00F13C0C">
              <w:t xml:space="preserve"> savimi.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1843C7" w:rsidRPr="00F13C0C" w:rsidRDefault="003E0B3C" w:rsidP="001843C7">
            <w:r>
              <w:t xml:space="preserve">Atpažįsta ir </w:t>
            </w:r>
            <w:r w:rsidR="008923FE">
              <w:t>nusako</w:t>
            </w:r>
            <w:r w:rsidR="001843C7" w:rsidRPr="00F13C0C">
              <w:t xml:space="preserve"> savo emocijas, nuotaikas ir jausmus. </w:t>
            </w:r>
          </w:p>
          <w:p w:rsidR="001843C7" w:rsidRPr="00F13C0C" w:rsidRDefault="001843C7" w:rsidP="001843C7">
            <w:r w:rsidRPr="00F13C0C">
              <w:t>Parodo, kaip jaučiasi įvairiose situacijose.</w:t>
            </w:r>
          </w:p>
          <w:p w:rsidR="00824B24" w:rsidRPr="00F13C0C" w:rsidRDefault="00824B24" w:rsidP="005750AB"/>
        </w:tc>
        <w:tc>
          <w:tcPr>
            <w:tcW w:w="861" w:type="pct"/>
            <w:gridSpan w:val="2"/>
            <w:shd w:val="clear" w:color="auto" w:fill="auto"/>
          </w:tcPr>
          <w:p w:rsidR="00E21C4F" w:rsidRPr="00F13C0C" w:rsidRDefault="007C5D9A" w:rsidP="00555554">
            <w:r w:rsidRPr="00F13C0C">
              <w:t xml:space="preserve">Atpažįsta </w:t>
            </w:r>
            <w:r w:rsidR="009C0E07" w:rsidRPr="00F13C0C">
              <w:t>pozityvias</w:t>
            </w:r>
            <w:r w:rsidRPr="00F13C0C">
              <w:t xml:space="preserve"> ir ne</w:t>
            </w:r>
            <w:r w:rsidR="009C0E07" w:rsidRPr="00F13C0C">
              <w:t>gatyvias</w:t>
            </w:r>
            <w:r w:rsidRPr="00F13C0C">
              <w:t xml:space="preserve"> </w:t>
            </w:r>
            <w:r w:rsidR="00C23FA8" w:rsidRPr="00F13C0C">
              <w:t>emocijas</w:t>
            </w:r>
            <w:r w:rsidR="00C43C68" w:rsidRPr="00F13C0C">
              <w:t>,</w:t>
            </w:r>
            <w:r w:rsidR="00C23FA8" w:rsidRPr="00F13C0C">
              <w:t xml:space="preserve"> </w:t>
            </w:r>
            <w:r w:rsidR="008923FE">
              <w:t>nurodo</w:t>
            </w:r>
            <w:r w:rsidR="009C0E07" w:rsidRPr="00F13C0C">
              <w:t>, kas jas sukėlė; atskleidžia</w:t>
            </w:r>
            <w:r w:rsidRPr="00F13C0C">
              <w:t xml:space="preserve"> savo emocijas ir jausmus</w:t>
            </w:r>
            <w:r w:rsidR="00480FE6" w:rsidRPr="00F13C0C">
              <w:t>, geba juos</w:t>
            </w:r>
            <w:r w:rsidR="005C7277" w:rsidRPr="00F13C0C">
              <w:t xml:space="preserve"> reikšti</w:t>
            </w:r>
            <w:r w:rsidR="00E21C4F" w:rsidRPr="00F13C0C">
              <w:t>.</w:t>
            </w:r>
          </w:p>
          <w:p w:rsidR="00C23FA8" w:rsidRPr="00F13C0C" w:rsidRDefault="005750AB" w:rsidP="00E21C4F">
            <w:r w:rsidRPr="00F13C0C">
              <w:lastRenderedPageBreak/>
              <w:t xml:space="preserve"> </w:t>
            </w:r>
          </w:p>
        </w:tc>
        <w:tc>
          <w:tcPr>
            <w:tcW w:w="739" w:type="pct"/>
            <w:shd w:val="clear" w:color="auto" w:fill="auto"/>
          </w:tcPr>
          <w:p w:rsidR="007C5D9A" w:rsidRPr="00F13C0C" w:rsidRDefault="007C5D9A" w:rsidP="00555554">
            <w:r w:rsidRPr="00F13C0C">
              <w:lastRenderedPageBreak/>
              <w:t xml:space="preserve">Atpažįsta savo išgyvenimų priežastis, ieško </w:t>
            </w:r>
            <w:r w:rsidR="00C43C68" w:rsidRPr="00F13C0C">
              <w:t>tinkamų būdų</w:t>
            </w:r>
            <w:r w:rsidRPr="00F13C0C">
              <w:t xml:space="preserve"> </w:t>
            </w:r>
            <w:r w:rsidR="005C7277" w:rsidRPr="00F13C0C">
              <w:t xml:space="preserve">reikšti </w:t>
            </w:r>
            <w:r w:rsidRPr="00F13C0C">
              <w:t xml:space="preserve">savo emocijas ir </w:t>
            </w:r>
            <w:r w:rsidRPr="00F13C0C">
              <w:lastRenderedPageBreak/>
              <w:t>jausmus, moka nusiraminti.</w:t>
            </w:r>
          </w:p>
        </w:tc>
        <w:tc>
          <w:tcPr>
            <w:tcW w:w="861" w:type="pct"/>
            <w:shd w:val="clear" w:color="auto" w:fill="auto"/>
          </w:tcPr>
          <w:p w:rsidR="0093108E" w:rsidRPr="00F13C0C" w:rsidRDefault="00D670DB" w:rsidP="00555554">
            <w:r w:rsidRPr="00F13C0C">
              <w:lastRenderedPageBreak/>
              <w:t xml:space="preserve">Gilinasi į </w:t>
            </w:r>
            <w:r w:rsidR="007C5D9A" w:rsidRPr="00F13C0C">
              <w:t>savo emocijų ir jausmų kaitą, stengiasi juos kontroliuoti</w:t>
            </w:r>
            <w:r w:rsidR="008923FE">
              <w:t xml:space="preserve">, </w:t>
            </w:r>
            <w:r w:rsidR="00480FE6" w:rsidRPr="00F13C0C">
              <w:t xml:space="preserve">geba juos </w:t>
            </w:r>
            <w:r w:rsidR="005C7277" w:rsidRPr="00F13C0C">
              <w:t xml:space="preserve">reikšti </w:t>
            </w:r>
            <w:r w:rsidR="00480FE6" w:rsidRPr="00F13C0C">
              <w:t>socialiai priimtinu būdu</w:t>
            </w:r>
            <w:r w:rsidR="007C5D9A" w:rsidRPr="00F13C0C">
              <w:t>.</w:t>
            </w:r>
            <w:r w:rsidR="00C23FA8" w:rsidRPr="00F13C0C"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:rsidR="0093108E" w:rsidRPr="00F13C0C" w:rsidRDefault="007C5D9A" w:rsidP="00555554">
            <w:r w:rsidRPr="00F13C0C">
              <w:t xml:space="preserve">Supranta jausmų vertę, priima jausmų prieštaringumą, ieško jų pusiausvyros, tinkamai (adekvačiai) juos </w:t>
            </w:r>
            <w:r w:rsidR="005C7277" w:rsidRPr="00F13C0C">
              <w:t>reiškia</w:t>
            </w:r>
            <w:r w:rsidR="00480FE6" w:rsidRPr="00F13C0C">
              <w:t>, geba valdyti stresą.</w:t>
            </w:r>
          </w:p>
        </w:tc>
        <w:tc>
          <w:tcPr>
            <w:tcW w:w="817" w:type="pct"/>
            <w:shd w:val="clear" w:color="auto" w:fill="auto"/>
          </w:tcPr>
          <w:p w:rsidR="00824B24" w:rsidRPr="00F13C0C" w:rsidRDefault="007C5D9A" w:rsidP="00532B51">
            <w:r w:rsidRPr="00F13C0C">
              <w:t xml:space="preserve">Supranta </w:t>
            </w:r>
            <w:r w:rsidR="005C7277" w:rsidRPr="00F13C0C">
              <w:t xml:space="preserve">tikrų </w:t>
            </w:r>
            <w:r w:rsidRPr="00F13C0C">
              <w:t>jausmų vertę; išlaiko jausmų pusiausvyrą, kontroliuoja jų raišką</w:t>
            </w:r>
            <w:r w:rsidR="00480FE6" w:rsidRPr="00F13C0C">
              <w:t>,</w:t>
            </w:r>
            <w:r w:rsidRPr="00F13C0C">
              <w:t xml:space="preserve"> </w:t>
            </w:r>
            <w:r w:rsidR="00480FE6" w:rsidRPr="00F13C0C">
              <w:t xml:space="preserve">geba juos </w:t>
            </w:r>
            <w:r w:rsidR="005C7277" w:rsidRPr="00F13C0C">
              <w:t>reikšti</w:t>
            </w:r>
            <w:r w:rsidR="00480FE6" w:rsidRPr="00F13C0C">
              <w:t xml:space="preserve"> socialiai priimtinu </w:t>
            </w:r>
            <w:r w:rsidR="00480FE6" w:rsidRPr="00F13C0C">
              <w:lastRenderedPageBreak/>
              <w:t>būdu, moka valdyti stresą sudėtingose situacijose.</w:t>
            </w:r>
          </w:p>
        </w:tc>
      </w:tr>
      <w:tr w:rsidR="00F13C0C" w:rsidRPr="00F13C0C" w:rsidTr="002361CE">
        <w:tc>
          <w:tcPr>
            <w:tcW w:w="859" w:type="pct"/>
            <w:shd w:val="clear" w:color="auto" w:fill="auto"/>
          </w:tcPr>
          <w:p w:rsidR="00C81EA9" w:rsidRPr="00F13C0C" w:rsidRDefault="00E55311" w:rsidP="00C81EA9">
            <w:r>
              <w:lastRenderedPageBreak/>
              <w:t>S</w:t>
            </w:r>
            <w:r w:rsidRPr="00F13C0C">
              <w:t xml:space="preserve">uaugusiųjų padedamas </w:t>
            </w:r>
            <w:r>
              <w:t>m</w:t>
            </w:r>
            <w:r w:rsidR="00C81EA9" w:rsidRPr="00F13C0C">
              <w:t>okosi</w:t>
            </w:r>
            <w:r w:rsidR="00B250B3">
              <w:t xml:space="preserve"> sutelkti</w:t>
            </w:r>
            <w:r w:rsidR="00C81EA9" w:rsidRPr="00F13C0C">
              <w:t xml:space="preserve"> </w:t>
            </w:r>
            <w:r w:rsidR="00532B51">
              <w:t xml:space="preserve">dėmesį ir </w:t>
            </w:r>
            <w:r w:rsidR="00C81EA9" w:rsidRPr="00F13C0C">
              <w:t>mąstyti.</w:t>
            </w:r>
          </w:p>
          <w:p w:rsidR="00C81EA9" w:rsidRPr="00F13C0C" w:rsidRDefault="00C81EA9" w:rsidP="00C81EA9"/>
          <w:p w:rsidR="00C81EA9" w:rsidRPr="00F13C0C" w:rsidRDefault="00C81EA9" w:rsidP="00C81EA9"/>
        </w:tc>
        <w:tc>
          <w:tcPr>
            <w:tcW w:w="861" w:type="pct"/>
            <w:gridSpan w:val="2"/>
            <w:shd w:val="clear" w:color="auto" w:fill="auto"/>
          </w:tcPr>
          <w:p w:rsidR="00C81EA9" w:rsidRPr="00F13C0C" w:rsidRDefault="00C81EA9" w:rsidP="00C81EA9">
            <w:r w:rsidRPr="00F13C0C">
              <w:t xml:space="preserve">Sutelkia dėmesį, </w:t>
            </w:r>
            <w:r w:rsidR="00532B51">
              <w:t xml:space="preserve">mąsto, </w:t>
            </w:r>
            <w:r w:rsidRPr="00F13C0C">
              <w:t>atsirenka jam svarbią  informaciją.</w:t>
            </w:r>
          </w:p>
          <w:p w:rsidR="00C81EA9" w:rsidRPr="00F13C0C" w:rsidRDefault="00C81EA9" w:rsidP="00C81EA9"/>
        </w:tc>
        <w:tc>
          <w:tcPr>
            <w:tcW w:w="739" w:type="pct"/>
            <w:shd w:val="clear" w:color="auto" w:fill="auto"/>
          </w:tcPr>
          <w:p w:rsidR="00C81EA9" w:rsidRPr="00F13C0C" w:rsidRDefault="00C81EA9" w:rsidP="00C81EA9">
            <w:r w:rsidRPr="00F13C0C">
              <w:t>Sutelkia dėmesį mokydamasis ir veikdamas, mąsto, analizuodamas ir kritiškai vertindamas  informaciją.</w:t>
            </w:r>
          </w:p>
          <w:p w:rsidR="00C81EA9" w:rsidRPr="00F13C0C" w:rsidRDefault="00C81EA9" w:rsidP="00C81EA9"/>
        </w:tc>
        <w:tc>
          <w:tcPr>
            <w:tcW w:w="861" w:type="pct"/>
            <w:shd w:val="clear" w:color="auto" w:fill="auto"/>
          </w:tcPr>
          <w:p w:rsidR="00C81EA9" w:rsidRPr="00F13C0C" w:rsidRDefault="00C81EA9" w:rsidP="00C81EA9">
            <w:r w:rsidRPr="00F13C0C">
              <w:t xml:space="preserve">Sutelkia dėmesį mokydamasis ir veikdamas, moka atsipalaiduoti, racionaliai ir kūrybingai mąsto, siekia elgtis </w:t>
            </w:r>
            <w:r w:rsidR="00532B51">
              <w:t>apgalvotai</w:t>
            </w:r>
            <w:r w:rsidRPr="00F13C0C">
              <w:t>.</w:t>
            </w:r>
          </w:p>
          <w:p w:rsidR="00C81EA9" w:rsidRPr="00F13C0C" w:rsidRDefault="00C81EA9" w:rsidP="00C81EA9"/>
        </w:tc>
        <w:tc>
          <w:tcPr>
            <w:tcW w:w="863" w:type="pct"/>
            <w:shd w:val="clear" w:color="auto" w:fill="auto"/>
          </w:tcPr>
          <w:p w:rsidR="00C81EA9" w:rsidRPr="00F13C0C" w:rsidRDefault="00C81EA9" w:rsidP="00C81EA9">
            <w:r w:rsidRPr="00F13C0C">
              <w:t>Valdo dėmesį, aiškiai, racionaliai ir kūrybingai  mąsto, elgiasi sąmoningai.</w:t>
            </w:r>
          </w:p>
          <w:p w:rsidR="00C81EA9" w:rsidRPr="00F13C0C" w:rsidRDefault="00C81EA9" w:rsidP="00C81EA9">
            <w:r w:rsidRPr="00F13C0C">
              <w:t xml:space="preserve">Geba nusiraminti, </w:t>
            </w:r>
            <w:r w:rsidR="00AE4D56">
              <w:t>adekvačiai</w:t>
            </w:r>
            <w:r w:rsidR="00AE4D56" w:rsidRPr="00F13C0C">
              <w:t xml:space="preserve"> </w:t>
            </w:r>
            <w:r w:rsidRPr="00F13C0C">
              <w:t>įvertinti situacijas, žmones, aplinkybes.</w:t>
            </w:r>
          </w:p>
          <w:p w:rsidR="00C81EA9" w:rsidRPr="00F13C0C" w:rsidRDefault="00C81EA9" w:rsidP="00C81EA9"/>
        </w:tc>
        <w:tc>
          <w:tcPr>
            <w:tcW w:w="817" w:type="pct"/>
            <w:shd w:val="clear" w:color="auto" w:fill="auto"/>
          </w:tcPr>
          <w:p w:rsidR="00C81EA9" w:rsidRPr="00F13C0C" w:rsidRDefault="00C81EA9" w:rsidP="00C81EA9">
            <w:r w:rsidRPr="00F13C0C">
              <w:t xml:space="preserve">Valdo dėmesį, racionaliai ir kūrybingai mąsto, elgiasi </w:t>
            </w:r>
            <w:r w:rsidR="001944F5">
              <w:t xml:space="preserve"> apgalvotai</w:t>
            </w:r>
            <w:r w:rsidRPr="00F13C0C">
              <w:t>, supranta, kokie veiksniai stiprina ir kokie mažina sąmoningumą.</w:t>
            </w:r>
          </w:p>
          <w:p w:rsidR="00C81EA9" w:rsidRPr="00F13C0C" w:rsidRDefault="00C81EA9" w:rsidP="00C81EA9">
            <w:r w:rsidRPr="00F13C0C">
              <w:t xml:space="preserve">Geba nusiraminti, </w:t>
            </w:r>
            <w:r w:rsidR="00AE4D56">
              <w:t>adekvačiai</w:t>
            </w:r>
            <w:r w:rsidR="00AE4D56" w:rsidRPr="00F13C0C">
              <w:t xml:space="preserve"> </w:t>
            </w:r>
            <w:r w:rsidRPr="00F13C0C">
              <w:t>įvertinti situacijas, žmones, aplinkybes.</w:t>
            </w:r>
          </w:p>
        </w:tc>
      </w:tr>
      <w:tr w:rsidR="00F13C0C" w:rsidRPr="00F13C0C" w:rsidTr="00532B51">
        <w:trPr>
          <w:trHeight w:val="2151"/>
        </w:trPr>
        <w:tc>
          <w:tcPr>
            <w:tcW w:w="859" w:type="pct"/>
            <w:shd w:val="clear" w:color="auto" w:fill="auto"/>
          </w:tcPr>
          <w:p w:rsidR="00C81EA9" w:rsidRPr="00F13C0C" w:rsidRDefault="00C81EA9" w:rsidP="00C81EA9">
            <w:r w:rsidRPr="00F13C0C">
              <w:t>Pozityviai žvelgia į aplinką, pasitiki savimi ir kitais, iškilus problemai, ieško suaugusiųjų pagalbos.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C81EA9" w:rsidRPr="00F13C0C" w:rsidRDefault="00C81EA9" w:rsidP="00C81EA9">
            <w:r w:rsidRPr="00F13C0C">
              <w:t>Pozityviai žvelgia į aplinką, atpažįsta problemines situacijas, kreipiasi pagalbos į suaugusiuosius, kuria</w:t>
            </w:r>
            <w:r w:rsidR="002E5D17">
              <w:t>i</w:t>
            </w:r>
            <w:r w:rsidRPr="00F13C0C">
              <w:t>s pasitiki.</w:t>
            </w:r>
          </w:p>
        </w:tc>
        <w:tc>
          <w:tcPr>
            <w:tcW w:w="740" w:type="pct"/>
            <w:shd w:val="clear" w:color="auto" w:fill="auto"/>
          </w:tcPr>
          <w:p w:rsidR="00C81EA9" w:rsidRPr="00F13C0C" w:rsidRDefault="00C81EA9" w:rsidP="00C81EA9">
            <w:r w:rsidRPr="00F13C0C">
              <w:t>Pozity</w:t>
            </w:r>
            <w:r w:rsidR="00D315AB">
              <w:t>viai žvelgia į aplinką; nusako</w:t>
            </w:r>
            <w:r w:rsidRPr="00F13C0C">
              <w:t xml:space="preserve"> problemas </w:t>
            </w:r>
            <w:r w:rsidR="00D315AB">
              <w:t>ir ieško  galimybių jas spręsti</w:t>
            </w:r>
            <w:r w:rsidRPr="00F13C0C">
              <w:t xml:space="preserve"> suaugusiųjų padedamas arba savarankiškai.</w:t>
            </w:r>
          </w:p>
        </w:tc>
        <w:tc>
          <w:tcPr>
            <w:tcW w:w="861" w:type="pct"/>
            <w:shd w:val="clear" w:color="auto" w:fill="auto"/>
          </w:tcPr>
          <w:p w:rsidR="00C81EA9" w:rsidRPr="00F13C0C" w:rsidRDefault="00C81EA9" w:rsidP="00C81EA9">
            <w:r w:rsidRPr="00F13C0C">
              <w:t>Pozityviai žvelgdamas į gyvenimą, mato teigi</w:t>
            </w:r>
            <w:r w:rsidR="00D315AB">
              <w:t>amų ir problemiškų pavyzdžių</w:t>
            </w:r>
            <w:r w:rsidRPr="00F13C0C">
              <w:t>; ieško būdų įveikti sunkumus ir atsispirti neigiamai įtakai.</w:t>
            </w:r>
          </w:p>
        </w:tc>
        <w:tc>
          <w:tcPr>
            <w:tcW w:w="863" w:type="pct"/>
            <w:shd w:val="clear" w:color="auto" w:fill="auto"/>
          </w:tcPr>
          <w:p w:rsidR="00C81EA9" w:rsidRPr="00F13C0C" w:rsidRDefault="00C81EA9" w:rsidP="00D315AB">
            <w:r w:rsidRPr="00F13C0C">
              <w:t xml:space="preserve">Pozityviai žvelgdamas į gyvenimą, mato </w:t>
            </w:r>
            <w:r w:rsidR="00D315AB">
              <w:t>kylančias problemas ir jų nesibaimina,</w:t>
            </w:r>
            <w:r w:rsidRPr="00F13C0C">
              <w:t xml:space="preserve"> jas kritiškai analizuoja  ir siūlo konstruktyvius jų sprendimo būdus.</w:t>
            </w:r>
          </w:p>
        </w:tc>
        <w:tc>
          <w:tcPr>
            <w:tcW w:w="816" w:type="pct"/>
            <w:shd w:val="clear" w:color="auto" w:fill="auto"/>
          </w:tcPr>
          <w:p w:rsidR="00C81EA9" w:rsidRPr="00F13C0C" w:rsidRDefault="00C81EA9" w:rsidP="00C81EA9">
            <w:r w:rsidRPr="00F13C0C">
              <w:t xml:space="preserve">Pozityviai žvelgdamas į gyvenimą, grindžia jį gyvenimo prasmės suvokimu ir tikėjimu, kad problemas visada galima išspręsti. </w:t>
            </w:r>
          </w:p>
          <w:p w:rsidR="00C81EA9" w:rsidRPr="00F13C0C" w:rsidRDefault="00C81EA9" w:rsidP="00C81EA9">
            <w:r w:rsidRPr="00F13C0C">
              <w:t xml:space="preserve">Mato ir nesibaimina problemų, siūlo konstruktyvius jų sprendimo būdus kitiems ir sau. </w:t>
            </w:r>
          </w:p>
        </w:tc>
      </w:tr>
      <w:tr w:rsidR="00F13C0C" w:rsidRPr="00F13C0C" w:rsidTr="002361CE">
        <w:tc>
          <w:tcPr>
            <w:tcW w:w="5000" w:type="pct"/>
            <w:gridSpan w:val="7"/>
            <w:shd w:val="clear" w:color="auto" w:fill="auto"/>
          </w:tcPr>
          <w:p w:rsidR="00C81EA9" w:rsidRPr="001260C5" w:rsidRDefault="00C81EA9" w:rsidP="00077378">
            <w:pPr>
              <w:spacing w:before="120"/>
              <w:jc w:val="center"/>
              <w:rPr>
                <w:bCs/>
              </w:rPr>
            </w:pPr>
            <w:r w:rsidRPr="001260C5">
              <w:rPr>
                <w:bCs/>
              </w:rPr>
              <w:t>4. Socialinė sveikata (draugystė</w:t>
            </w:r>
            <w:r w:rsidR="00513E00" w:rsidRPr="001260C5">
              <w:rPr>
                <w:bCs/>
              </w:rPr>
              <w:t xml:space="preserve"> ir meilė</w:t>
            </w:r>
            <w:r w:rsidRPr="001260C5">
              <w:rPr>
                <w:bCs/>
              </w:rPr>
              <w:t xml:space="preserve">, </w:t>
            </w:r>
            <w:r w:rsidR="00513E00" w:rsidRPr="001260C5">
              <w:rPr>
                <w:bCs/>
              </w:rPr>
              <w:t>atsparumas rizikingam elgesiui</w:t>
            </w:r>
            <w:r w:rsidR="00077378" w:rsidRPr="001260C5">
              <w:rPr>
                <w:bCs/>
              </w:rPr>
              <w:t>)</w:t>
            </w:r>
            <w:r w:rsidR="00513E00" w:rsidRPr="001260C5">
              <w:rPr>
                <w:bCs/>
              </w:rPr>
              <w:t xml:space="preserve"> </w:t>
            </w:r>
          </w:p>
        </w:tc>
      </w:tr>
      <w:tr w:rsidR="00F13C0C" w:rsidRPr="00F13C0C" w:rsidTr="00532B51">
        <w:tc>
          <w:tcPr>
            <w:tcW w:w="859" w:type="pct"/>
            <w:shd w:val="clear" w:color="auto" w:fill="auto"/>
          </w:tcPr>
          <w:p w:rsidR="00C81EA9" w:rsidRPr="00F13C0C" w:rsidRDefault="00C81EA9" w:rsidP="00C81EA9">
            <w:r w:rsidRPr="00F13C0C">
              <w:t>Palaiko draugiškus santykius su kitais, mokosi susitvardyti ir bendradarb</w:t>
            </w:r>
            <w:r w:rsidR="00CB01FD">
              <w:t>iauti konfliktinėse situacijose</w:t>
            </w:r>
            <w:r w:rsidRPr="00F13C0C">
              <w:t xml:space="preserve"> </w:t>
            </w:r>
            <w:r w:rsidRPr="00F13C0C">
              <w:lastRenderedPageBreak/>
              <w:t>padedamas mokytojo ir kitų suaugusiųjų.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C81EA9" w:rsidRPr="00F13C0C" w:rsidRDefault="00C81EA9" w:rsidP="00F40BD4">
            <w:r w:rsidRPr="00F13C0C">
              <w:lastRenderedPageBreak/>
              <w:t>Palaiko draugiškus santykius su kitais, bendradarbiauja spręsdamas konfliktus, kartu su suaugusiaisiais randa taikų sprendimą.</w:t>
            </w:r>
            <w:r w:rsidR="00041358" w:rsidRPr="00F13C0C">
              <w:t xml:space="preserve"> </w:t>
            </w:r>
            <w:r w:rsidR="00041358" w:rsidRPr="00F13C0C">
              <w:lastRenderedPageBreak/>
              <w:t>Išreiš</w:t>
            </w:r>
            <w:r w:rsidR="00F40BD4">
              <w:t>kia meilės, draugystės jausmus artimiesiems, jam artimiems žmonėms.</w:t>
            </w:r>
          </w:p>
        </w:tc>
        <w:tc>
          <w:tcPr>
            <w:tcW w:w="740" w:type="pct"/>
            <w:shd w:val="clear" w:color="auto" w:fill="auto"/>
          </w:tcPr>
          <w:p w:rsidR="00C81EA9" w:rsidRPr="00F13C0C" w:rsidRDefault="00C81EA9" w:rsidP="00C81EA9">
            <w:r w:rsidRPr="00F13C0C">
              <w:lastRenderedPageBreak/>
              <w:t xml:space="preserve">Palaiko draugiškus santykius su kitais, stengiasi bendradarbiauti ir kilus konfliktui </w:t>
            </w:r>
            <w:r w:rsidRPr="00F13C0C">
              <w:lastRenderedPageBreak/>
              <w:t xml:space="preserve">savarankiškai siūlo taikius sprendimus. </w:t>
            </w:r>
          </w:p>
          <w:p w:rsidR="00C81EA9" w:rsidRPr="00F13C0C" w:rsidRDefault="002C72DB" w:rsidP="007A4C22">
            <w:r w:rsidRPr="00F13C0C">
              <w:t>Išreiškia meilės</w:t>
            </w:r>
            <w:r w:rsidR="00F40BD4">
              <w:t>, draugystės</w:t>
            </w:r>
            <w:r w:rsidRPr="00F13C0C">
              <w:t xml:space="preserve"> jausmus jam </w:t>
            </w:r>
            <w:r w:rsidR="007A4C22">
              <w:t>artimiems</w:t>
            </w:r>
            <w:r w:rsidRPr="00F13C0C">
              <w:t xml:space="preserve"> žmonėms.</w:t>
            </w:r>
          </w:p>
        </w:tc>
        <w:tc>
          <w:tcPr>
            <w:tcW w:w="861" w:type="pct"/>
            <w:shd w:val="clear" w:color="auto" w:fill="auto"/>
          </w:tcPr>
          <w:p w:rsidR="00C81EA9" w:rsidRPr="00F13C0C" w:rsidRDefault="00C81EA9" w:rsidP="00CB01FD">
            <w:r w:rsidRPr="00F13C0C">
              <w:lastRenderedPageBreak/>
              <w:t xml:space="preserve">Palaiko draugiškus santykius su kitais, savarankiškai pasirenka bendradarbiavimą ir </w:t>
            </w:r>
            <w:r w:rsidR="00CB01FD">
              <w:t>stengiasi, kad nekiltų konfliktų</w:t>
            </w:r>
            <w:r w:rsidRPr="00F13C0C">
              <w:t xml:space="preserve">, kilus </w:t>
            </w:r>
            <w:r w:rsidRPr="00F13C0C">
              <w:lastRenderedPageBreak/>
              <w:t xml:space="preserve">konfliktui siūlo taikius sprendimus. 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C81EA9" w:rsidRPr="00F13C0C" w:rsidRDefault="00C81EA9" w:rsidP="00C81EA9">
            <w:r w:rsidRPr="00F13C0C">
              <w:lastRenderedPageBreak/>
              <w:t xml:space="preserve">Kuria ir palaiko draugiškus santykius su kitais, pasirenka bendradarbiavimą ir moka </w:t>
            </w:r>
            <w:r w:rsidR="00CB01FD">
              <w:t>neleisti kilti konfliktams</w:t>
            </w:r>
            <w:r w:rsidRPr="00F13C0C">
              <w:t xml:space="preserve">, kilus </w:t>
            </w:r>
            <w:r w:rsidRPr="00F13C0C">
              <w:lastRenderedPageBreak/>
              <w:t>konfliktui taikiai ir konstruktyviai juos sprendžia.</w:t>
            </w:r>
          </w:p>
          <w:p w:rsidR="002C72DB" w:rsidRPr="00F13C0C" w:rsidRDefault="002C72DB" w:rsidP="00C81EA9"/>
        </w:tc>
        <w:tc>
          <w:tcPr>
            <w:tcW w:w="816" w:type="pct"/>
            <w:shd w:val="clear" w:color="auto" w:fill="auto"/>
          </w:tcPr>
          <w:p w:rsidR="00C81EA9" w:rsidRPr="00F13C0C" w:rsidRDefault="00C81EA9" w:rsidP="00CB01FD">
            <w:r w:rsidRPr="00F13C0C">
              <w:lastRenderedPageBreak/>
              <w:t xml:space="preserve">Kuria ir palaiko draugiškus, bendradarbiavimu grįstus santykius su kitais, </w:t>
            </w:r>
            <w:r w:rsidR="00CB01FD">
              <w:t>neleidžia kilti dides</w:t>
            </w:r>
            <w:r w:rsidRPr="00F13C0C">
              <w:t xml:space="preserve">niems konfliktams </w:t>
            </w:r>
            <w:r w:rsidRPr="00F13C0C">
              <w:lastRenderedPageBreak/>
              <w:t>ir veiksmingai sprendžia iškilusius.</w:t>
            </w:r>
          </w:p>
        </w:tc>
      </w:tr>
      <w:tr w:rsidR="00F13C0C" w:rsidRPr="00F13C0C" w:rsidTr="00532B51">
        <w:tc>
          <w:tcPr>
            <w:tcW w:w="859" w:type="pct"/>
            <w:shd w:val="clear" w:color="auto" w:fill="auto"/>
          </w:tcPr>
          <w:p w:rsidR="00C81EA9" w:rsidRPr="00F13C0C" w:rsidRDefault="00C81EA9" w:rsidP="00C81EA9">
            <w:r w:rsidRPr="00F13C0C">
              <w:lastRenderedPageBreak/>
              <w:t>Atlieka jam pavestas pareigas, laikosi susitarimų</w:t>
            </w:r>
            <w:r w:rsidR="00AC3E94">
              <w:t>,</w:t>
            </w:r>
            <w:r w:rsidRPr="00F13C0C">
              <w:t xml:space="preserve"> žino</w:t>
            </w:r>
            <w:r w:rsidR="002E5D17">
              <w:t>,</w:t>
            </w:r>
            <w:r w:rsidRPr="00F13C0C">
              <w:t xml:space="preserve"> kodėl tai svarbu; supranta, kad šeimos narių nuomonės gali nesutapti.</w:t>
            </w:r>
          </w:p>
          <w:p w:rsidR="00C81EA9" w:rsidRPr="00F13C0C" w:rsidRDefault="00C81EA9" w:rsidP="00C81EA9"/>
          <w:p w:rsidR="00C81EA9" w:rsidRPr="00F13C0C" w:rsidRDefault="00C81EA9" w:rsidP="00C81EA9"/>
          <w:p w:rsidR="00C81EA9" w:rsidRDefault="00C81EA9" w:rsidP="00C81EA9"/>
          <w:p w:rsidR="00A24CB3" w:rsidRPr="00F13C0C" w:rsidRDefault="00A24CB3" w:rsidP="00C81EA9"/>
        </w:tc>
        <w:tc>
          <w:tcPr>
            <w:tcW w:w="861" w:type="pct"/>
            <w:gridSpan w:val="2"/>
            <w:shd w:val="clear" w:color="auto" w:fill="auto"/>
          </w:tcPr>
          <w:p w:rsidR="00C81EA9" w:rsidRPr="00F13C0C" w:rsidRDefault="00CB01FD" w:rsidP="002F0365">
            <w:pPr>
              <w:suppressAutoHyphens/>
              <w:autoSpaceDE w:val="0"/>
              <w:autoSpaceDN w:val="0"/>
              <w:adjustRightInd w:val="0"/>
              <w:textAlignment w:val="center"/>
            </w:pPr>
            <w:r>
              <w:t>Laikosi kasdie</w:t>
            </w:r>
            <w:r w:rsidR="00C81EA9" w:rsidRPr="00F13C0C">
              <w:t xml:space="preserve">nių įsipareigojimų, susitarimų, šeimoje nustatytų taisyklių, dalyvauja </w:t>
            </w:r>
            <w:r w:rsidR="002E5D17">
              <w:t>puoselėjant</w:t>
            </w:r>
            <w:r w:rsidR="002E5D17" w:rsidRPr="00F13C0C">
              <w:t xml:space="preserve"> </w:t>
            </w:r>
            <w:r w:rsidR="002F0365" w:rsidRPr="00F13C0C">
              <w:t xml:space="preserve">šeimos </w:t>
            </w:r>
            <w:r w:rsidR="00C81EA9" w:rsidRPr="00F13C0C">
              <w:t>tradicij</w:t>
            </w:r>
            <w:r w:rsidR="002E5D17">
              <w:t>as</w:t>
            </w:r>
            <w:r>
              <w:t>; nusako</w:t>
            </w:r>
            <w:r w:rsidR="00C81EA9" w:rsidRPr="00F13C0C">
              <w:t>, kas sieja visus šeimos narius</w:t>
            </w:r>
            <w:r w:rsidR="002F0365">
              <w:t>,</w:t>
            </w:r>
            <w:r w:rsidR="00C81EA9" w:rsidRPr="00F13C0C">
              <w:t xml:space="preserve"> atsižvelgia į kitų šeimos narių reikmes</w:t>
            </w:r>
            <w:r w:rsidR="00FA673D">
              <w:t>.</w:t>
            </w:r>
          </w:p>
        </w:tc>
        <w:tc>
          <w:tcPr>
            <w:tcW w:w="740" w:type="pct"/>
            <w:shd w:val="clear" w:color="auto" w:fill="auto"/>
          </w:tcPr>
          <w:p w:rsidR="00C81EA9" w:rsidRPr="00F13C0C" w:rsidRDefault="00CB01FD" w:rsidP="00BB204B">
            <w:r>
              <w:t>Laikosi kasdie</w:t>
            </w:r>
            <w:r w:rsidR="00C81EA9" w:rsidRPr="00F13C0C">
              <w:t xml:space="preserve">nių įsipareigojimų, susitarimų, dalyvauja </w:t>
            </w:r>
            <w:r w:rsidR="00BB204B">
              <w:t>puoselėjant</w:t>
            </w:r>
            <w:r w:rsidR="00BB204B" w:rsidRPr="00F13C0C">
              <w:t xml:space="preserve"> </w:t>
            </w:r>
            <w:r w:rsidR="00C81EA9" w:rsidRPr="00F13C0C">
              <w:t>šeimos narių tarpusavio bendryst</w:t>
            </w:r>
            <w:r w:rsidR="00BB204B">
              <w:t>ę</w:t>
            </w:r>
            <w:r w:rsidR="00C81EA9" w:rsidRPr="00F13C0C">
              <w:t>, žino, kokios vertybės svarbios šeimos darnai užtikrinti, gali dalyvauti priimant bendrus šeimos sprendimus</w:t>
            </w:r>
            <w:r w:rsidR="00143137" w:rsidRPr="00F13C0C">
              <w:t>.</w:t>
            </w:r>
          </w:p>
        </w:tc>
        <w:tc>
          <w:tcPr>
            <w:tcW w:w="861" w:type="pct"/>
            <w:shd w:val="clear" w:color="auto" w:fill="auto"/>
          </w:tcPr>
          <w:p w:rsidR="00C81EA9" w:rsidRPr="00F13C0C" w:rsidRDefault="00C81EA9" w:rsidP="00C81EA9">
            <w:r w:rsidRPr="00F13C0C">
              <w:t xml:space="preserve">Supranta, kad įsipareigojimai, atsakomybė ir sąžiningumas yra artimų santykių pagrindas; geba įsipareigoti ir prisiimti atsakomybę už savo sprendimus ir veiksmus. </w:t>
            </w:r>
          </w:p>
          <w:p w:rsidR="00C81EA9" w:rsidRPr="00F13C0C" w:rsidRDefault="00C81EA9" w:rsidP="00C81EA9"/>
          <w:p w:rsidR="00C81EA9" w:rsidRPr="00F13C0C" w:rsidRDefault="00C81EA9" w:rsidP="00C81EA9"/>
          <w:p w:rsidR="00C81EA9" w:rsidRPr="00F13C0C" w:rsidRDefault="00C81EA9" w:rsidP="00C81EA9">
            <w:r w:rsidRPr="00F13C0C">
              <w:t xml:space="preserve"> </w:t>
            </w:r>
          </w:p>
          <w:p w:rsidR="00C81EA9" w:rsidRPr="00F13C0C" w:rsidRDefault="00C81EA9" w:rsidP="00C81EA9"/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C81EA9" w:rsidRDefault="00C81EA9" w:rsidP="00C81EA9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t xml:space="preserve">Prisiima moralinę atsakomybę už savo sprendimus ir veiksmus tarpasmeniniuose santykiuose; suvokia lygiaverčių ir darnių tarpusavio santykių kūrimo svarbą; ieškodamas gyvenimo idealų, kritiškai analizuoja jų vertę. </w:t>
            </w:r>
          </w:p>
          <w:p w:rsidR="00C81EA9" w:rsidRPr="00F13C0C" w:rsidRDefault="003271C0" w:rsidP="00C81EA9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04288A">
              <w:t xml:space="preserve">Geba numatyti rizikingo lytinio elgesio pasekmes ir </w:t>
            </w:r>
            <w:r w:rsidR="008C1659" w:rsidRPr="0004288A">
              <w:t>atsakingai elgtis (susilaikyti nuo lytinių santykių, žino, kaip prireikus pasinaudoti tinkamomis apsisaugoti</w:t>
            </w:r>
            <w:r w:rsidR="00A24CB3" w:rsidRPr="0004288A">
              <w:t xml:space="preserve"> nuo nenorimo </w:t>
            </w:r>
            <w:r w:rsidR="00CB01FD">
              <w:t>nėštumo ir (</w:t>
            </w:r>
            <w:r w:rsidR="008C1659" w:rsidRPr="0004288A">
              <w:t>ar</w:t>
            </w:r>
            <w:r w:rsidR="00CB01FD">
              <w:t>)</w:t>
            </w:r>
            <w:r w:rsidR="008C1659" w:rsidRPr="0004288A">
              <w:t xml:space="preserve"> LPI priemonėmis).</w:t>
            </w:r>
          </w:p>
        </w:tc>
        <w:tc>
          <w:tcPr>
            <w:tcW w:w="816" w:type="pct"/>
            <w:shd w:val="clear" w:color="auto" w:fill="auto"/>
          </w:tcPr>
          <w:p w:rsidR="00C81EA9" w:rsidRPr="00F13C0C" w:rsidRDefault="00C81EA9" w:rsidP="00C81EA9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t>Geba įsipareigoti ilgalaikiams santykiams; įsisąmonina atsakomybę už savo</w:t>
            </w:r>
            <w:r w:rsidR="00AB3AC2" w:rsidRPr="00F13C0C">
              <w:t xml:space="preserve">, </w:t>
            </w:r>
            <w:r w:rsidRPr="00F13C0C">
              <w:t>kito asmens</w:t>
            </w:r>
            <w:r w:rsidR="00AB3AC2" w:rsidRPr="00F13C0C">
              <w:t xml:space="preserve">, bendruomenės, visuomenės </w:t>
            </w:r>
            <w:r w:rsidRPr="00F13C0C">
              <w:t>gerovę; kuria savo asmeninio gyvenimo planus.</w:t>
            </w:r>
          </w:p>
          <w:p w:rsidR="00C81EA9" w:rsidRPr="00F13C0C" w:rsidRDefault="00C81EA9" w:rsidP="00C81EA9"/>
        </w:tc>
      </w:tr>
      <w:tr w:rsidR="00F13C0C" w:rsidRPr="00F13C0C" w:rsidTr="00532B51">
        <w:tc>
          <w:tcPr>
            <w:tcW w:w="859" w:type="pct"/>
            <w:shd w:val="clear" w:color="auto" w:fill="auto"/>
          </w:tcPr>
          <w:p w:rsidR="00C81EA9" w:rsidRPr="00F13C0C" w:rsidRDefault="002F0365" w:rsidP="00C81EA9">
            <w:r>
              <w:t>P</w:t>
            </w:r>
            <w:r w:rsidRPr="00F13C0C">
              <w:t>adedamas suaugusiųjų</w:t>
            </w:r>
            <w:r>
              <w:t>,</w:t>
            </w:r>
            <w:r w:rsidRPr="00F13C0C">
              <w:t xml:space="preserve"> </w:t>
            </w:r>
            <w:r>
              <w:t>a</w:t>
            </w:r>
            <w:r w:rsidR="00C81EA9" w:rsidRPr="00F13C0C">
              <w:t xml:space="preserve">tpažįsta socialinio spaudimo situacijas; atsisako blogai elgtis žinomose rizikingose situacijose; </w:t>
            </w:r>
            <w:r w:rsidR="007276D8" w:rsidRPr="00F13C0C">
              <w:t xml:space="preserve">atpažįsta tinkamus ir netinkamus žodžius, </w:t>
            </w:r>
            <w:proofErr w:type="spellStart"/>
            <w:r w:rsidR="007276D8" w:rsidRPr="00F13C0C">
              <w:t>prisilietimus</w:t>
            </w:r>
            <w:proofErr w:type="spellEnd"/>
            <w:r w:rsidR="007276D8" w:rsidRPr="00F13C0C">
              <w:t xml:space="preserve"> ir </w:t>
            </w:r>
            <w:r w:rsidR="007276D8" w:rsidRPr="00F13C0C">
              <w:lastRenderedPageBreak/>
              <w:t>elgesį. P</w:t>
            </w:r>
            <w:r w:rsidR="00C81EA9" w:rsidRPr="00F13C0C">
              <w:t>rireikus prašo suaugusiųjų, kuriais pasitiki, pagalbos.</w:t>
            </w:r>
            <w:r w:rsidR="00814568" w:rsidRPr="00F13C0C">
              <w:t xml:space="preserve"> </w:t>
            </w:r>
          </w:p>
          <w:p w:rsidR="00814568" w:rsidRPr="00F13C0C" w:rsidRDefault="00814568" w:rsidP="00C81EA9"/>
        </w:tc>
        <w:tc>
          <w:tcPr>
            <w:tcW w:w="861" w:type="pct"/>
            <w:gridSpan w:val="2"/>
            <w:shd w:val="clear" w:color="auto" w:fill="auto"/>
          </w:tcPr>
          <w:p w:rsidR="00C81EA9" w:rsidRPr="00F13C0C" w:rsidRDefault="002F0365" w:rsidP="00C81EA9">
            <w:r>
              <w:lastRenderedPageBreak/>
              <w:t>P</w:t>
            </w:r>
            <w:r w:rsidRPr="00F13C0C">
              <w:t>alaikomas suaugusiųjų</w:t>
            </w:r>
            <w:r>
              <w:t>,</w:t>
            </w:r>
            <w:r w:rsidRPr="00F13C0C">
              <w:t xml:space="preserve"> </w:t>
            </w:r>
            <w:r>
              <w:t>a</w:t>
            </w:r>
            <w:r w:rsidR="00C81EA9" w:rsidRPr="00F13C0C">
              <w:t>tsisako blogai ar pavojingai elgtis socialinio spaudimo situacijose;</w:t>
            </w:r>
            <w:r w:rsidR="007276D8" w:rsidRPr="00F13C0C">
              <w:t xml:space="preserve"> atpažįsta tinkamus ir netinkamus žodžius, </w:t>
            </w:r>
            <w:proofErr w:type="spellStart"/>
            <w:r w:rsidR="007276D8" w:rsidRPr="00F13C0C">
              <w:t>prisilietimus</w:t>
            </w:r>
            <w:proofErr w:type="spellEnd"/>
            <w:r w:rsidR="007276D8" w:rsidRPr="00F13C0C">
              <w:t xml:space="preserve"> ir </w:t>
            </w:r>
            <w:r w:rsidR="007276D8" w:rsidRPr="00F13C0C">
              <w:lastRenderedPageBreak/>
              <w:t>elgesį. P</w:t>
            </w:r>
            <w:r w:rsidR="00C81EA9" w:rsidRPr="00F13C0C">
              <w:t xml:space="preserve">rireikus prašo suaugusiųjų pagalbos. </w:t>
            </w:r>
          </w:p>
          <w:p w:rsidR="00C81EA9" w:rsidRPr="00F13C0C" w:rsidRDefault="00C81EA9" w:rsidP="00C81EA9">
            <w:r w:rsidRPr="00F13C0C">
              <w:t>Atpažįsta skirtumą tarp žiniasklaidoje k</w:t>
            </w:r>
            <w:r w:rsidR="00CB01FD">
              <w:t>uriamų kūno vaizdinių ir tikro</w:t>
            </w:r>
            <w:r w:rsidRPr="00F13C0C">
              <w:t xml:space="preserve"> gyvenimo.</w:t>
            </w:r>
          </w:p>
        </w:tc>
        <w:tc>
          <w:tcPr>
            <w:tcW w:w="740" w:type="pct"/>
            <w:shd w:val="clear" w:color="auto" w:fill="auto"/>
          </w:tcPr>
          <w:p w:rsidR="00C0182E" w:rsidRPr="00F13C0C" w:rsidRDefault="00C81EA9" w:rsidP="00C0182E">
            <w:pPr>
              <w:suppressAutoHyphens/>
              <w:autoSpaceDE w:val="0"/>
              <w:autoSpaceDN w:val="0"/>
              <w:adjustRightInd w:val="0"/>
              <w:textAlignment w:val="center"/>
            </w:pPr>
            <w:r w:rsidRPr="00F13C0C">
              <w:lastRenderedPageBreak/>
              <w:t>Atsispiria provokacijai ir</w:t>
            </w:r>
            <w:r w:rsidR="00B960E3">
              <w:t xml:space="preserve"> </w:t>
            </w:r>
            <w:r w:rsidR="00CB01FD">
              <w:t>(</w:t>
            </w:r>
            <w:r w:rsidRPr="00F13C0C">
              <w:t>ar</w:t>
            </w:r>
            <w:r w:rsidR="00CB01FD">
              <w:t>)</w:t>
            </w:r>
            <w:r w:rsidRPr="00F13C0C">
              <w:t xml:space="preserve"> spaudimui elgtis rizikingai, vengia socialinio spaudimo situacijų ir</w:t>
            </w:r>
            <w:r w:rsidR="00B960E3">
              <w:t xml:space="preserve"> </w:t>
            </w:r>
            <w:r w:rsidR="00CB01FD">
              <w:t>(</w:t>
            </w:r>
            <w:r w:rsidRPr="00F13C0C">
              <w:t>ar</w:t>
            </w:r>
            <w:r w:rsidR="00CB01FD">
              <w:t>)</w:t>
            </w:r>
            <w:r w:rsidRPr="00F13C0C">
              <w:t xml:space="preserve"> žmonių, kurie gali būti jam pavojingi, </w:t>
            </w:r>
            <w:r w:rsidR="00C15C93" w:rsidRPr="00F13C0C">
              <w:lastRenderedPageBreak/>
              <w:t>a</w:t>
            </w:r>
            <w:r w:rsidR="00814568" w:rsidRPr="00F13C0C">
              <w:t xml:space="preserve">tpažįsta fizinio, psichinio, seksualinio smurto formas ir žino kur kreiptis pagalbos. </w:t>
            </w:r>
            <w:r w:rsidRPr="00F13C0C">
              <w:t xml:space="preserve"> Atpažįsta žiniasklaidos pranešimus, grožio industrijos, reklamos kuriamus moterų ir vyrų kūno</w:t>
            </w:r>
            <w:r w:rsidR="00814568" w:rsidRPr="00F13C0C">
              <w:t xml:space="preserve">, </w:t>
            </w:r>
            <w:r w:rsidR="007276D8" w:rsidRPr="00F13C0C">
              <w:t>lytiškumo</w:t>
            </w:r>
            <w:r w:rsidRPr="00F13C0C">
              <w:t xml:space="preserve"> įvaizdžius</w:t>
            </w:r>
            <w:r w:rsidR="007276D8" w:rsidRPr="00F13C0C">
              <w:t>.</w:t>
            </w:r>
          </w:p>
          <w:p w:rsidR="00C81EA9" w:rsidRPr="00F13C0C" w:rsidRDefault="00C81EA9" w:rsidP="00C81EA9"/>
        </w:tc>
        <w:tc>
          <w:tcPr>
            <w:tcW w:w="861" w:type="pct"/>
            <w:shd w:val="clear" w:color="auto" w:fill="auto"/>
          </w:tcPr>
          <w:p w:rsidR="00C81EA9" w:rsidRPr="00F13C0C" w:rsidRDefault="00C81EA9" w:rsidP="00C81EA9">
            <w:r w:rsidRPr="00F13C0C">
              <w:lastRenderedPageBreak/>
              <w:t>Atsispiria provokacijai ir</w:t>
            </w:r>
            <w:r w:rsidR="00B960E3">
              <w:t xml:space="preserve"> </w:t>
            </w:r>
            <w:r w:rsidR="00CB01FD">
              <w:t>(</w:t>
            </w:r>
            <w:r w:rsidRPr="00F13C0C">
              <w:t>ar</w:t>
            </w:r>
            <w:r w:rsidR="00CB01FD">
              <w:t>)</w:t>
            </w:r>
            <w:r w:rsidRPr="00F13C0C">
              <w:t xml:space="preserve"> spaudimui elgtis rizikingai, nenaudingai sveikatai, neįsitraukia į pavojingas socialinio spaudimo situacijas,</w:t>
            </w:r>
            <w:r w:rsidR="007276D8" w:rsidRPr="00F13C0C">
              <w:t xml:space="preserve"> </w:t>
            </w:r>
            <w:r w:rsidR="00C15C93" w:rsidRPr="00F13C0C">
              <w:t>atpažįsta ir geba pasipriešinti</w:t>
            </w:r>
            <w:r w:rsidR="004D6B42" w:rsidRPr="00F13C0C">
              <w:t xml:space="preserve"> </w:t>
            </w:r>
            <w:r w:rsidR="00C15C93" w:rsidRPr="00F13C0C">
              <w:t>fiziniam</w:t>
            </w:r>
            <w:r w:rsidR="004D6B42" w:rsidRPr="00F13C0C">
              <w:t xml:space="preserve">, </w:t>
            </w:r>
            <w:r w:rsidR="004D6B42" w:rsidRPr="00F13C0C">
              <w:lastRenderedPageBreak/>
              <w:t>psichini</w:t>
            </w:r>
            <w:r w:rsidR="00C15C93" w:rsidRPr="00F13C0C">
              <w:t>am</w:t>
            </w:r>
            <w:r w:rsidR="004D6B42" w:rsidRPr="00F13C0C">
              <w:t>, seksualini</w:t>
            </w:r>
            <w:r w:rsidR="00C15C93" w:rsidRPr="00F13C0C">
              <w:t>am</w:t>
            </w:r>
            <w:r w:rsidR="004D6B42" w:rsidRPr="00F13C0C">
              <w:t xml:space="preserve"> smurt</w:t>
            </w:r>
            <w:r w:rsidR="00C15C93" w:rsidRPr="00F13C0C">
              <w:t>ui</w:t>
            </w:r>
            <w:r w:rsidR="00D26F40" w:rsidRPr="00F13C0C">
              <w:t>,</w:t>
            </w:r>
            <w:r w:rsidR="004D6B42" w:rsidRPr="00F13C0C">
              <w:t xml:space="preserve"> prireikus kviečia pagalbą.</w:t>
            </w:r>
          </w:p>
          <w:p w:rsidR="00C81EA9" w:rsidRPr="00F13C0C" w:rsidRDefault="00C81EA9" w:rsidP="00C81EA9">
            <w:r w:rsidRPr="00F13C0C">
              <w:t xml:space="preserve">Kritiškai vertina bendraamžių, žiniasklaidos, masinės kultūros spaudimo, lyčių stereotipų įtaką lytiškumo raiškai, bendravimui. </w:t>
            </w:r>
          </w:p>
          <w:p w:rsidR="007276D8" w:rsidRPr="00F13C0C" w:rsidRDefault="007276D8" w:rsidP="00C81EA9"/>
        </w:tc>
        <w:tc>
          <w:tcPr>
            <w:tcW w:w="863" w:type="pct"/>
            <w:shd w:val="clear" w:color="auto" w:fill="auto"/>
          </w:tcPr>
          <w:p w:rsidR="00C81EA9" w:rsidRPr="00F13C0C" w:rsidRDefault="00C81EA9" w:rsidP="00C81EA9">
            <w:r w:rsidRPr="00F13C0C">
              <w:lastRenderedPageBreak/>
              <w:t>Atsispiria provokacijai ir</w:t>
            </w:r>
            <w:r w:rsidR="00B960E3">
              <w:t xml:space="preserve"> </w:t>
            </w:r>
            <w:r w:rsidR="00CB01FD">
              <w:t>(</w:t>
            </w:r>
            <w:r w:rsidRPr="00F13C0C">
              <w:t>ar</w:t>
            </w:r>
            <w:r w:rsidR="00CB01FD">
              <w:t>)</w:t>
            </w:r>
            <w:r w:rsidRPr="00F13C0C">
              <w:t xml:space="preserve"> spaudimui elgtis rizikingai, nenaudingai sveikatai, garbingai pasitraukia  iš socialinio spaudimo ir</w:t>
            </w:r>
            <w:r w:rsidR="00B960E3">
              <w:t xml:space="preserve"> </w:t>
            </w:r>
            <w:r w:rsidR="00CB01FD">
              <w:t>(</w:t>
            </w:r>
            <w:r w:rsidRPr="00F13C0C">
              <w:t>ar</w:t>
            </w:r>
            <w:r w:rsidR="00CB01FD">
              <w:t>)</w:t>
            </w:r>
            <w:r w:rsidRPr="00F13C0C">
              <w:t xml:space="preserve"> pavojingų situacijų, </w:t>
            </w:r>
            <w:r w:rsidR="00C15C93" w:rsidRPr="00F13C0C">
              <w:t xml:space="preserve">pasipriešina fiziniam, </w:t>
            </w:r>
            <w:r w:rsidR="00C15C93" w:rsidRPr="00F13C0C">
              <w:lastRenderedPageBreak/>
              <w:t xml:space="preserve">psichiniam, seksualiniam smurtui, </w:t>
            </w:r>
            <w:r w:rsidRPr="00F13C0C">
              <w:t xml:space="preserve">prireikus bando suteikti pagalbą pats arba kviečiasi kitus. </w:t>
            </w:r>
          </w:p>
          <w:p w:rsidR="00C81EA9" w:rsidRPr="00F13C0C" w:rsidRDefault="00C81EA9" w:rsidP="00C81EA9">
            <w:r w:rsidRPr="00F13C0C">
              <w:t xml:space="preserve">Kritiškai vertina bendraamžių, žiniasklaidos, </w:t>
            </w:r>
            <w:r w:rsidR="00D656AF" w:rsidRPr="00F13C0C">
              <w:t xml:space="preserve">teisinio reguliavimo, </w:t>
            </w:r>
            <w:r w:rsidRPr="00F13C0C">
              <w:t>masinės kultūros, ideologijų spaudimo, lyčių stereotipų įtaką lytiškumo raiškai, bendravimui.</w:t>
            </w:r>
          </w:p>
        </w:tc>
        <w:tc>
          <w:tcPr>
            <w:tcW w:w="816" w:type="pct"/>
            <w:shd w:val="clear" w:color="auto" w:fill="auto"/>
          </w:tcPr>
          <w:p w:rsidR="00C81EA9" w:rsidRPr="00F13C0C" w:rsidRDefault="00C81EA9" w:rsidP="00C81EA9">
            <w:r w:rsidRPr="00F13C0C">
              <w:lastRenderedPageBreak/>
              <w:t>Atsispiria spaudimui ir</w:t>
            </w:r>
            <w:r w:rsidR="00B960E3">
              <w:t xml:space="preserve"> </w:t>
            </w:r>
            <w:r w:rsidR="00CB01FD">
              <w:t>(</w:t>
            </w:r>
            <w:r w:rsidRPr="00F13C0C">
              <w:t>ar</w:t>
            </w:r>
            <w:r w:rsidR="00CB01FD">
              <w:t>)</w:t>
            </w:r>
            <w:r w:rsidRPr="00F13C0C">
              <w:t xml:space="preserve"> provokacijai  elgtis rizikingai, nenaudingai sveikatai, padeda pasitraukti iš pavojingų socialinio spaudimo situacijų kitiems, prireikus suteikia </w:t>
            </w:r>
            <w:r w:rsidRPr="00F13C0C">
              <w:lastRenderedPageBreak/>
              <w:t xml:space="preserve">pagalbą pats arba kviečiasi kitus. </w:t>
            </w:r>
          </w:p>
          <w:p w:rsidR="00C81EA9" w:rsidRPr="00F13C0C" w:rsidRDefault="00C81EA9" w:rsidP="00FC79E2">
            <w:r w:rsidRPr="00F13C0C">
              <w:t>Atsispiria</w:t>
            </w:r>
            <w:r w:rsidRPr="00F13C0C">
              <w:rPr>
                <w:i/>
              </w:rPr>
              <w:t xml:space="preserve"> </w:t>
            </w:r>
            <w:r w:rsidRPr="00F13C0C">
              <w:t>masinės kultūros primetamiems stereotipams</w:t>
            </w:r>
            <w:r w:rsidR="00FC79E2">
              <w:t xml:space="preserve">, </w:t>
            </w:r>
            <w:proofErr w:type="spellStart"/>
            <w:r w:rsidR="00FC79E2">
              <w:t>stigmatizavimui</w:t>
            </w:r>
            <w:proofErr w:type="spellEnd"/>
            <w:r w:rsidR="00FC79E2">
              <w:t xml:space="preserve">, diskriminavimui dėl lyties, </w:t>
            </w:r>
            <w:r w:rsidRPr="00F13C0C">
              <w:t>formuojasi humanistinėmis vertybėmis grįstą savo pasaulėžiūrą.</w:t>
            </w:r>
          </w:p>
        </w:tc>
      </w:tr>
      <w:tr w:rsidR="00F13C0C" w:rsidRPr="00F13C0C" w:rsidTr="00532B51">
        <w:tc>
          <w:tcPr>
            <w:tcW w:w="859" w:type="pct"/>
            <w:shd w:val="clear" w:color="auto" w:fill="auto"/>
          </w:tcPr>
          <w:p w:rsidR="00C81EA9" w:rsidRPr="00F13C0C" w:rsidRDefault="00CB01FD" w:rsidP="00C81EA9">
            <w:r>
              <w:lastRenderedPageBreak/>
              <w:t>Nusako</w:t>
            </w:r>
            <w:r w:rsidR="00C81EA9" w:rsidRPr="00F13C0C">
              <w:t xml:space="preserve"> elektroninėje erdvėje slypi</w:t>
            </w:r>
            <w:r>
              <w:t>nčius pavojus, atpažįsta galinčias būti</w:t>
            </w:r>
            <w:r w:rsidR="00C81EA9" w:rsidRPr="00F13C0C">
              <w:t xml:space="preserve"> pavojingas aplinkybes ir kilus įtarimui kreipiasi pagalbos į suaugusi</w:t>
            </w:r>
            <w:r w:rsidR="00CA37F2">
              <w:t>u</w:t>
            </w:r>
            <w:r w:rsidR="00C81EA9" w:rsidRPr="00F13C0C">
              <w:t>osius, kuriais pasitiki.</w:t>
            </w:r>
          </w:p>
          <w:p w:rsidR="00C81EA9" w:rsidRPr="00F13C0C" w:rsidRDefault="00C81EA9" w:rsidP="00C81EA9">
            <w:r w:rsidRPr="00F13C0C">
              <w:t xml:space="preserve"> </w:t>
            </w:r>
          </w:p>
        </w:tc>
        <w:tc>
          <w:tcPr>
            <w:tcW w:w="861" w:type="pct"/>
            <w:gridSpan w:val="2"/>
            <w:shd w:val="clear" w:color="auto" w:fill="auto"/>
          </w:tcPr>
          <w:p w:rsidR="00C81EA9" w:rsidRPr="0004288A" w:rsidRDefault="00CB01FD" w:rsidP="00C81EA9">
            <w:r>
              <w:t>Paaiškina, kuo</w:t>
            </w:r>
            <w:r w:rsidR="00C81EA9" w:rsidRPr="0004288A">
              <w:t xml:space="preserve"> r</w:t>
            </w:r>
            <w:r>
              <w:t>izikingas naudojimasis informacinėmis priemonėmis</w:t>
            </w:r>
            <w:r w:rsidR="00C81EA9" w:rsidRPr="0004288A">
              <w:t xml:space="preserve">, neteikia asmeninės informacijos </w:t>
            </w:r>
            <w:r w:rsidR="00810D7F">
              <w:t>virtualiojoje</w:t>
            </w:r>
            <w:r w:rsidR="00C81EA9" w:rsidRPr="0004288A">
              <w:t xml:space="preserve"> erdvėje; padedamas suaugusiųjų geba atsispirti elektroninėje erdvėje slypintiem</w:t>
            </w:r>
            <w:r>
              <w:t>s pavojams, vengia pornografinių, smurtinių, lytinį potraukį skatinančių</w:t>
            </w:r>
            <w:r w:rsidR="00C81EA9" w:rsidRPr="0004288A">
              <w:t xml:space="preserve"> vaizdų. </w:t>
            </w:r>
          </w:p>
        </w:tc>
        <w:tc>
          <w:tcPr>
            <w:tcW w:w="740" w:type="pct"/>
            <w:shd w:val="clear" w:color="auto" w:fill="auto"/>
          </w:tcPr>
          <w:p w:rsidR="00C81EA9" w:rsidRPr="0004288A" w:rsidRDefault="00C81EA9" w:rsidP="00C81EA9">
            <w:r w:rsidRPr="0004288A">
              <w:t xml:space="preserve">Supranta saugaus </w:t>
            </w:r>
            <w:r w:rsidR="00BA0B49">
              <w:t xml:space="preserve">naudojimosi internetu </w:t>
            </w:r>
            <w:r w:rsidRPr="0004288A">
              <w:t>taisykles ir jų svarbą; neplatina privačios savo ir kitų informacijos, susid</w:t>
            </w:r>
            <w:r w:rsidR="00FD5BFB" w:rsidRPr="0004288A">
              <w:t>ū</w:t>
            </w:r>
            <w:r w:rsidRPr="0004288A">
              <w:t>ręs su situacijomis, kuriose pažeidžiami kitų asmenų interesai</w:t>
            </w:r>
            <w:r w:rsidR="002F0365" w:rsidRPr="0004288A">
              <w:t>,</w:t>
            </w:r>
            <w:r w:rsidRPr="0004288A">
              <w:t xml:space="preserve"> neįsitraukia į jas,</w:t>
            </w:r>
          </w:p>
          <w:p w:rsidR="00C81EA9" w:rsidRPr="0004288A" w:rsidRDefault="00C81EA9" w:rsidP="00C81EA9">
            <w:r w:rsidRPr="0004288A">
              <w:t>informuoja draugus ir</w:t>
            </w:r>
            <w:r w:rsidR="00CA37F2" w:rsidRPr="0004288A">
              <w:t xml:space="preserve"> </w:t>
            </w:r>
            <w:r w:rsidR="00BA0B49">
              <w:t>(</w:t>
            </w:r>
            <w:r w:rsidRPr="0004288A">
              <w:t>ar</w:t>
            </w:r>
            <w:r w:rsidR="00BA0B49">
              <w:t>)</w:t>
            </w:r>
            <w:r w:rsidRPr="0004288A">
              <w:t xml:space="preserve"> suaugusiuosius, kuriais pasitiki.</w:t>
            </w:r>
          </w:p>
        </w:tc>
        <w:tc>
          <w:tcPr>
            <w:tcW w:w="861" w:type="pct"/>
            <w:shd w:val="clear" w:color="auto" w:fill="auto"/>
          </w:tcPr>
          <w:p w:rsidR="00C81EA9" w:rsidRPr="0004288A" w:rsidRDefault="00C81EA9" w:rsidP="00532B51">
            <w:r w:rsidRPr="0004288A">
              <w:t xml:space="preserve">Supranta ir laikosi saugaus </w:t>
            </w:r>
            <w:r w:rsidR="00BA0B49">
              <w:t>naudojimosi internetu</w:t>
            </w:r>
            <w:r w:rsidRPr="0004288A">
              <w:t xml:space="preserve"> taisyklių, atsispiria potenc</w:t>
            </w:r>
            <w:r w:rsidR="00532B51" w:rsidRPr="0004288A">
              <w:t>ialiai pavojingiems pasiūlymams,</w:t>
            </w:r>
            <w:r w:rsidRPr="0004288A">
              <w:t xml:space="preserve"> pagarbiai reiškia nuomonę </w:t>
            </w:r>
            <w:r w:rsidR="00810D7F">
              <w:t>virtualiojoje</w:t>
            </w:r>
            <w:r w:rsidRPr="0004288A">
              <w:t xml:space="preserve"> erdvėje, neviešina savo ir kitų </w:t>
            </w:r>
            <w:r w:rsidR="00532B51" w:rsidRPr="0004288A">
              <w:t xml:space="preserve">privataus, </w:t>
            </w:r>
            <w:r w:rsidRPr="0004288A">
              <w:t>intymaus pobūdžio informacijos; atpažįsta patyčių (dėl išvaizdos, socialinės padėties, vertybių ir kt.) situacijas, nedalyvauja jose ir imasi veiksmų joms stabdyti</w:t>
            </w:r>
            <w:r w:rsidR="00FD5BFB" w:rsidRPr="0004288A">
              <w:t>.</w:t>
            </w:r>
          </w:p>
        </w:tc>
        <w:tc>
          <w:tcPr>
            <w:tcW w:w="863" w:type="pct"/>
            <w:shd w:val="clear" w:color="auto" w:fill="auto"/>
          </w:tcPr>
          <w:p w:rsidR="00C81EA9" w:rsidRPr="0004288A" w:rsidRDefault="00C81EA9" w:rsidP="00065323">
            <w:r w:rsidRPr="0004288A">
              <w:t xml:space="preserve">Sąmoningai </w:t>
            </w:r>
            <w:r w:rsidR="00BA0B49" w:rsidRPr="0004288A">
              <w:t xml:space="preserve">laikosi saugaus </w:t>
            </w:r>
            <w:r w:rsidR="00BA0B49">
              <w:t>naudojimosi internetu</w:t>
            </w:r>
            <w:r w:rsidR="00BA0B49" w:rsidRPr="0004288A">
              <w:t xml:space="preserve"> taisyklių</w:t>
            </w:r>
            <w:r w:rsidRPr="0004288A">
              <w:t xml:space="preserve">, pagarbiai reiškia nuomonę </w:t>
            </w:r>
            <w:r w:rsidR="00810D7F">
              <w:t>virtualiojoje</w:t>
            </w:r>
            <w:r w:rsidRPr="0004288A">
              <w:t xml:space="preserve"> erdvėje, skiria viešą ir privačią informaciją, supranta moralinę ir teisinę atsakomybę už privačios informacijos platinimą; žino ir geba atsispirti viliojimo,</w:t>
            </w:r>
            <w:r w:rsidR="00065323" w:rsidRPr="0004288A">
              <w:t xml:space="preserve"> seksualinio priekabiavimo,  </w:t>
            </w:r>
            <w:r w:rsidRPr="0004288A">
              <w:t xml:space="preserve"> prekybos žmonėmis internete pavojams, o prireikus pasipriešinti ir kreiptis pagalbos. </w:t>
            </w:r>
          </w:p>
        </w:tc>
        <w:tc>
          <w:tcPr>
            <w:tcW w:w="816" w:type="pct"/>
            <w:shd w:val="clear" w:color="auto" w:fill="auto"/>
          </w:tcPr>
          <w:p w:rsidR="00C81EA9" w:rsidRPr="0004288A" w:rsidRDefault="00C81EA9" w:rsidP="00C81EA9">
            <w:r w:rsidRPr="0004288A">
              <w:t xml:space="preserve">Sąmoningai </w:t>
            </w:r>
            <w:r w:rsidR="00BA0B49" w:rsidRPr="0004288A">
              <w:t xml:space="preserve">laikosi saugaus </w:t>
            </w:r>
            <w:r w:rsidR="00BA0B49">
              <w:t>naudojimosi internetu</w:t>
            </w:r>
            <w:r w:rsidR="00BA0B49" w:rsidRPr="0004288A">
              <w:t xml:space="preserve"> taisyklių</w:t>
            </w:r>
            <w:r w:rsidRPr="0004288A">
              <w:t xml:space="preserve"> ir imasi veiksmų stabdyti žmogaus orumą žeidžiančios informacijos platinimą, numato privačios informacijos paviešinimo pasekmes, prisiima moralinę atsakomybę už informacijos platinimą </w:t>
            </w:r>
            <w:r w:rsidR="00810D7F">
              <w:t>virtualiojoje</w:t>
            </w:r>
            <w:r w:rsidR="00810D7F" w:rsidRPr="00A234ED">
              <w:t xml:space="preserve"> </w:t>
            </w:r>
            <w:r w:rsidRPr="0004288A">
              <w:t xml:space="preserve">erdvėje, supranta teisines tokios veiklos pasekmes; atpažįsta ir sąmoningai atsispiria viliojimo, prekybos žmonėmis internete pavojams ir </w:t>
            </w:r>
            <w:r w:rsidRPr="0004288A">
              <w:lastRenderedPageBreak/>
              <w:t>padeda nuo jų apsisaugoti kitiems.</w:t>
            </w:r>
          </w:p>
        </w:tc>
      </w:tr>
    </w:tbl>
    <w:p w:rsidR="004E4996" w:rsidRPr="00F13C0C" w:rsidRDefault="004E4996" w:rsidP="00EF42CA">
      <w:pPr>
        <w:autoSpaceDE w:val="0"/>
        <w:autoSpaceDN w:val="0"/>
        <w:adjustRightInd w:val="0"/>
      </w:pPr>
      <w:r w:rsidRPr="00F13C0C">
        <w:lastRenderedPageBreak/>
        <w:t xml:space="preserve"> </w:t>
      </w:r>
    </w:p>
    <w:p w:rsidR="00D82653" w:rsidRPr="00F13C0C" w:rsidRDefault="00D82653" w:rsidP="0056257D">
      <w:pPr>
        <w:tabs>
          <w:tab w:val="left" w:pos="2340"/>
          <w:tab w:val="left" w:pos="3060"/>
          <w:tab w:val="left" w:pos="4860"/>
          <w:tab w:val="left" w:pos="5220"/>
          <w:tab w:val="left" w:pos="5580"/>
          <w:tab w:val="left" w:pos="6660"/>
          <w:tab w:val="left" w:pos="7380"/>
        </w:tabs>
        <w:jc w:val="center"/>
      </w:pPr>
      <w:r w:rsidRPr="00F13C0C">
        <w:t>_________________________</w:t>
      </w:r>
    </w:p>
    <w:sectPr w:rsidR="00D82653" w:rsidRPr="00F13C0C" w:rsidSect="00706EAE">
      <w:headerReference w:type="even" r:id="rId11"/>
      <w:headerReference w:type="default" r:id="rId12"/>
      <w:footerReference w:type="even" r:id="rId13"/>
      <w:pgSz w:w="16838" w:h="11906" w:orient="landscape"/>
      <w:pgMar w:top="1800" w:right="255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B2" w:rsidRDefault="00C741B2">
      <w:r>
        <w:separator/>
      </w:r>
    </w:p>
  </w:endnote>
  <w:endnote w:type="continuationSeparator" w:id="0">
    <w:p w:rsidR="00C741B2" w:rsidRDefault="00C7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B" w:rsidRDefault="0051447B" w:rsidP="00F84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47B" w:rsidRDefault="0051447B" w:rsidP="009B08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B2" w:rsidRDefault="00C741B2">
      <w:r>
        <w:separator/>
      </w:r>
    </w:p>
  </w:footnote>
  <w:footnote w:type="continuationSeparator" w:id="0">
    <w:p w:rsidR="00C741B2" w:rsidRDefault="00C7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B" w:rsidRDefault="0051447B" w:rsidP="00DE03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47B" w:rsidRDefault="00514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B3" w:rsidRDefault="002403B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B65C9">
      <w:rPr>
        <w:noProof/>
      </w:rPr>
      <w:t>10</w:t>
    </w:r>
    <w:r>
      <w:fldChar w:fldCharType="end"/>
    </w:r>
  </w:p>
  <w:p w:rsidR="0051447B" w:rsidRPr="00F166AD" w:rsidRDefault="00514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D3B"/>
    <w:multiLevelType w:val="hybridMultilevel"/>
    <w:tmpl w:val="467087E8"/>
    <w:lvl w:ilvl="0" w:tplc="5B50A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2C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81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0F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E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62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E3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4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7136B9"/>
    <w:multiLevelType w:val="hybridMultilevel"/>
    <w:tmpl w:val="4A78672A"/>
    <w:lvl w:ilvl="0" w:tplc="2F321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06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E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6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8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4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2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4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84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455E4"/>
    <w:multiLevelType w:val="hybridMultilevel"/>
    <w:tmpl w:val="C7B86AB4"/>
    <w:lvl w:ilvl="0" w:tplc="FFFC1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0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C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6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40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6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23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0C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4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CD7ABC"/>
    <w:multiLevelType w:val="multilevel"/>
    <w:tmpl w:val="A3FA40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103A34"/>
    <w:multiLevelType w:val="multilevel"/>
    <w:tmpl w:val="51801434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5" w15:restartNumberingAfterBreak="0">
    <w:nsid w:val="1EDF12CA"/>
    <w:multiLevelType w:val="hybridMultilevel"/>
    <w:tmpl w:val="0D12BB06"/>
    <w:lvl w:ilvl="0" w:tplc="335E0ADE">
      <w:start w:val="1"/>
      <w:numFmt w:val="bullet"/>
      <w:lvlText w:val="•"/>
      <w:lvlJc w:val="left"/>
      <w:pPr>
        <w:tabs>
          <w:tab w:val="num" w:pos="794"/>
        </w:tabs>
        <w:ind w:left="0" w:firstLine="624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307B"/>
    <w:multiLevelType w:val="hybridMultilevel"/>
    <w:tmpl w:val="10CC9E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B6017"/>
    <w:multiLevelType w:val="hybridMultilevel"/>
    <w:tmpl w:val="377855EE"/>
    <w:lvl w:ilvl="0" w:tplc="1850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A6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07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01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6C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A9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6A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8A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A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C3509F"/>
    <w:multiLevelType w:val="hybridMultilevel"/>
    <w:tmpl w:val="37D2C6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6200E"/>
    <w:multiLevelType w:val="hybridMultilevel"/>
    <w:tmpl w:val="D37499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1352B"/>
    <w:multiLevelType w:val="multilevel"/>
    <w:tmpl w:val="EB744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8C4F3E"/>
    <w:multiLevelType w:val="hybridMultilevel"/>
    <w:tmpl w:val="ACF48968"/>
    <w:lvl w:ilvl="0" w:tplc="D7DE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AA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5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0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4C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EE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8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4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8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345216"/>
    <w:multiLevelType w:val="hybridMultilevel"/>
    <w:tmpl w:val="DED895B6"/>
    <w:lvl w:ilvl="0" w:tplc="335E0ADE">
      <w:start w:val="1"/>
      <w:numFmt w:val="bullet"/>
      <w:lvlText w:val="•"/>
      <w:lvlJc w:val="left"/>
      <w:pPr>
        <w:tabs>
          <w:tab w:val="num" w:pos="794"/>
        </w:tabs>
        <w:ind w:left="0" w:firstLine="624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44CE"/>
    <w:multiLevelType w:val="hybridMultilevel"/>
    <w:tmpl w:val="B95810AE"/>
    <w:lvl w:ilvl="0" w:tplc="470E3C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E7B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88B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AA1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4B6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460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A0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C44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CA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87CF1"/>
    <w:multiLevelType w:val="hybridMultilevel"/>
    <w:tmpl w:val="E6B8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C53C9"/>
    <w:multiLevelType w:val="hybridMultilevel"/>
    <w:tmpl w:val="F71ED41E"/>
    <w:lvl w:ilvl="0" w:tplc="2CF2A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6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CA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5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2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65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2E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547853"/>
    <w:multiLevelType w:val="hybridMultilevel"/>
    <w:tmpl w:val="D0D8799E"/>
    <w:lvl w:ilvl="0" w:tplc="CDD4C1EC">
      <w:start w:val="1"/>
      <w:numFmt w:val="bullet"/>
      <w:lvlText w:val="•"/>
      <w:lvlJc w:val="left"/>
      <w:pPr>
        <w:tabs>
          <w:tab w:val="num" w:pos="530"/>
        </w:tabs>
        <w:ind w:left="-264" w:firstLine="624"/>
      </w:pPr>
      <w:rPr>
        <w:rFonts w:ascii="Times New Roman" w:hAnsi="Times New Roman" w:cs="Times New Roman" w:hint="default"/>
        <w:sz w:val="24"/>
      </w:rPr>
    </w:lvl>
    <w:lvl w:ilvl="1" w:tplc="335E0ADE">
      <w:start w:val="1"/>
      <w:numFmt w:val="bullet"/>
      <w:lvlText w:val="•"/>
      <w:lvlJc w:val="left"/>
      <w:pPr>
        <w:tabs>
          <w:tab w:val="num" w:pos="794"/>
        </w:tabs>
        <w:ind w:left="0" w:firstLine="624"/>
      </w:pPr>
      <w:rPr>
        <w:rFonts w:ascii="Times New Roman" w:hAnsi="Times New Roman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E0B"/>
    <w:multiLevelType w:val="multilevel"/>
    <w:tmpl w:val="EB4C4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7041DF8"/>
    <w:multiLevelType w:val="hybridMultilevel"/>
    <w:tmpl w:val="E6E46D4A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75C4947"/>
    <w:multiLevelType w:val="hybridMultilevel"/>
    <w:tmpl w:val="E80838D4"/>
    <w:lvl w:ilvl="0" w:tplc="7644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3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A3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C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08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8E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8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45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0D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8B50F4E"/>
    <w:multiLevelType w:val="multilevel"/>
    <w:tmpl w:val="CCA8CD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695DF4"/>
    <w:multiLevelType w:val="hybridMultilevel"/>
    <w:tmpl w:val="21DE9C48"/>
    <w:lvl w:ilvl="0" w:tplc="09D8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61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8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4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A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20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0E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8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C2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F07B78"/>
    <w:multiLevelType w:val="hybridMultilevel"/>
    <w:tmpl w:val="FC0AC56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57785"/>
    <w:multiLevelType w:val="hybridMultilevel"/>
    <w:tmpl w:val="937CA36A"/>
    <w:lvl w:ilvl="0" w:tplc="8A98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CF572">
      <w:numFmt w:val="none"/>
      <w:lvlText w:val=""/>
      <w:lvlJc w:val="left"/>
      <w:pPr>
        <w:tabs>
          <w:tab w:val="num" w:pos="360"/>
        </w:tabs>
      </w:pPr>
    </w:lvl>
    <w:lvl w:ilvl="2" w:tplc="B2DC379E">
      <w:numFmt w:val="none"/>
      <w:lvlText w:val=""/>
      <w:lvlJc w:val="left"/>
      <w:pPr>
        <w:tabs>
          <w:tab w:val="num" w:pos="360"/>
        </w:tabs>
      </w:pPr>
    </w:lvl>
    <w:lvl w:ilvl="3" w:tplc="2F00713E">
      <w:numFmt w:val="none"/>
      <w:lvlText w:val=""/>
      <w:lvlJc w:val="left"/>
      <w:pPr>
        <w:tabs>
          <w:tab w:val="num" w:pos="360"/>
        </w:tabs>
      </w:pPr>
    </w:lvl>
    <w:lvl w:ilvl="4" w:tplc="C1B834BC">
      <w:numFmt w:val="none"/>
      <w:lvlText w:val=""/>
      <w:lvlJc w:val="left"/>
      <w:pPr>
        <w:tabs>
          <w:tab w:val="num" w:pos="360"/>
        </w:tabs>
      </w:pPr>
    </w:lvl>
    <w:lvl w:ilvl="5" w:tplc="5BC63B62">
      <w:numFmt w:val="none"/>
      <w:lvlText w:val=""/>
      <w:lvlJc w:val="left"/>
      <w:pPr>
        <w:tabs>
          <w:tab w:val="num" w:pos="360"/>
        </w:tabs>
      </w:pPr>
    </w:lvl>
    <w:lvl w:ilvl="6" w:tplc="8DA0CBCA">
      <w:numFmt w:val="none"/>
      <w:lvlText w:val=""/>
      <w:lvlJc w:val="left"/>
      <w:pPr>
        <w:tabs>
          <w:tab w:val="num" w:pos="360"/>
        </w:tabs>
      </w:pPr>
    </w:lvl>
    <w:lvl w:ilvl="7" w:tplc="BA7E22CC">
      <w:numFmt w:val="none"/>
      <w:lvlText w:val=""/>
      <w:lvlJc w:val="left"/>
      <w:pPr>
        <w:tabs>
          <w:tab w:val="num" w:pos="360"/>
        </w:tabs>
      </w:pPr>
    </w:lvl>
    <w:lvl w:ilvl="8" w:tplc="7566294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E781DF2"/>
    <w:multiLevelType w:val="hybridMultilevel"/>
    <w:tmpl w:val="26BC7362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F472625"/>
    <w:multiLevelType w:val="multilevel"/>
    <w:tmpl w:val="0F20A6D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507B7B"/>
    <w:multiLevelType w:val="hybridMultilevel"/>
    <w:tmpl w:val="D95E6D80"/>
    <w:lvl w:ilvl="0" w:tplc="37F88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0C8C6">
      <w:start w:val="1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A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8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0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C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62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86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5536C6"/>
    <w:multiLevelType w:val="hybridMultilevel"/>
    <w:tmpl w:val="006A39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CC0457"/>
    <w:multiLevelType w:val="hybridMultilevel"/>
    <w:tmpl w:val="38DE169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405B"/>
    <w:multiLevelType w:val="multilevel"/>
    <w:tmpl w:val="614AC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B55BAC"/>
    <w:multiLevelType w:val="hybridMultilevel"/>
    <w:tmpl w:val="447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412EF"/>
    <w:multiLevelType w:val="multilevel"/>
    <w:tmpl w:val="18606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66261A7C"/>
    <w:multiLevelType w:val="multilevel"/>
    <w:tmpl w:val="7FB6F8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2C6110"/>
    <w:multiLevelType w:val="hybridMultilevel"/>
    <w:tmpl w:val="EAB838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C4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C4DC7"/>
    <w:multiLevelType w:val="hybridMultilevel"/>
    <w:tmpl w:val="0F22D5F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1C93"/>
    <w:multiLevelType w:val="multilevel"/>
    <w:tmpl w:val="B9883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7A096F"/>
    <w:multiLevelType w:val="hybridMultilevel"/>
    <w:tmpl w:val="298ADF0C"/>
    <w:lvl w:ilvl="0" w:tplc="4B48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E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2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F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89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8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88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4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4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3D7BF7"/>
    <w:multiLevelType w:val="hybridMultilevel"/>
    <w:tmpl w:val="0D803C7A"/>
    <w:lvl w:ilvl="0" w:tplc="975AE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E3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6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A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E5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68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E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0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E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EC81D29"/>
    <w:multiLevelType w:val="hybridMultilevel"/>
    <w:tmpl w:val="C66EE87C"/>
    <w:lvl w:ilvl="0" w:tplc="6C88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8D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E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8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A3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A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0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27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EE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F9965CE"/>
    <w:multiLevelType w:val="hybridMultilevel"/>
    <w:tmpl w:val="BF522D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6"/>
  </w:num>
  <w:num w:numId="4">
    <w:abstractNumId w:val="36"/>
  </w:num>
  <w:num w:numId="5">
    <w:abstractNumId w:val="4"/>
  </w:num>
  <w:num w:numId="6">
    <w:abstractNumId w:val="25"/>
  </w:num>
  <w:num w:numId="7">
    <w:abstractNumId w:val="32"/>
  </w:num>
  <w:num w:numId="8">
    <w:abstractNumId w:val="8"/>
  </w:num>
  <w:num w:numId="9">
    <w:abstractNumId w:val="2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9"/>
  </w:num>
  <w:num w:numId="19">
    <w:abstractNumId w:val="38"/>
  </w:num>
  <w:num w:numId="20">
    <w:abstractNumId w:val="27"/>
  </w:num>
  <w:num w:numId="21">
    <w:abstractNumId w:val="14"/>
  </w:num>
  <w:num w:numId="22">
    <w:abstractNumId w:val="6"/>
  </w:num>
  <w:num w:numId="23">
    <w:abstractNumId w:val="10"/>
  </w:num>
  <w:num w:numId="24">
    <w:abstractNumId w:val="17"/>
  </w:num>
  <w:num w:numId="25">
    <w:abstractNumId w:val="35"/>
  </w:num>
  <w:num w:numId="26">
    <w:abstractNumId w:val="31"/>
  </w:num>
  <w:num w:numId="27">
    <w:abstractNumId w:val="29"/>
  </w:num>
  <w:num w:numId="28">
    <w:abstractNumId w:val="3"/>
  </w:num>
  <w:num w:numId="29">
    <w:abstractNumId w:val="24"/>
  </w:num>
  <w:num w:numId="30">
    <w:abstractNumId w:val="13"/>
  </w:num>
  <w:num w:numId="31">
    <w:abstractNumId w:val="2"/>
  </w:num>
  <w:num w:numId="32">
    <w:abstractNumId w:val="21"/>
  </w:num>
  <w:num w:numId="33">
    <w:abstractNumId w:val="0"/>
  </w:num>
  <w:num w:numId="34">
    <w:abstractNumId w:val="15"/>
  </w:num>
  <w:num w:numId="35">
    <w:abstractNumId w:val="37"/>
  </w:num>
  <w:num w:numId="36">
    <w:abstractNumId w:val="9"/>
  </w:num>
  <w:num w:numId="37">
    <w:abstractNumId w:val="18"/>
  </w:num>
  <w:num w:numId="38">
    <w:abstractNumId w:val="22"/>
  </w:num>
  <w:num w:numId="39">
    <w:abstractNumId w:val="34"/>
  </w:num>
  <w:num w:numId="40">
    <w:abstractNumId w:val="2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8"/>
    <w:rsid w:val="0000122B"/>
    <w:rsid w:val="000030BA"/>
    <w:rsid w:val="00003A50"/>
    <w:rsid w:val="00004ECE"/>
    <w:rsid w:val="000057BF"/>
    <w:rsid w:val="00005E21"/>
    <w:rsid w:val="00006180"/>
    <w:rsid w:val="0000622A"/>
    <w:rsid w:val="0000676A"/>
    <w:rsid w:val="0001043F"/>
    <w:rsid w:val="000114E8"/>
    <w:rsid w:val="00013663"/>
    <w:rsid w:val="000151CF"/>
    <w:rsid w:val="00015254"/>
    <w:rsid w:val="00015FB0"/>
    <w:rsid w:val="00016554"/>
    <w:rsid w:val="000172CB"/>
    <w:rsid w:val="000233A9"/>
    <w:rsid w:val="0002354D"/>
    <w:rsid w:val="00023A81"/>
    <w:rsid w:val="00023CE6"/>
    <w:rsid w:val="00024003"/>
    <w:rsid w:val="000243D2"/>
    <w:rsid w:val="00024FB7"/>
    <w:rsid w:val="000254FF"/>
    <w:rsid w:val="00026554"/>
    <w:rsid w:val="00032478"/>
    <w:rsid w:val="00032FAE"/>
    <w:rsid w:val="00034140"/>
    <w:rsid w:val="00034D56"/>
    <w:rsid w:val="00034E9E"/>
    <w:rsid w:val="00035750"/>
    <w:rsid w:val="000366BE"/>
    <w:rsid w:val="0003744D"/>
    <w:rsid w:val="00041358"/>
    <w:rsid w:val="0004288A"/>
    <w:rsid w:val="00042BAB"/>
    <w:rsid w:val="00043085"/>
    <w:rsid w:val="00044317"/>
    <w:rsid w:val="000454FE"/>
    <w:rsid w:val="00045846"/>
    <w:rsid w:val="00045851"/>
    <w:rsid w:val="00050182"/>
    <w:rsid w:val="00051113"/>
    <w:rsid w:val="00052AD3"/>
    <w:rsid w:val="00060AD5"/>
    <w:rsid w:val="00062AE4"/>
    <w:rsid w:val="0006423C"/>
    <w:rsid w:val="0006451E"/>
    <w:rsid w:val="00065323"/>
    <w:rsid w:val="0007092B"/>
    <w:rsid w:val="00070FA5"/>
    <w:rsid w:val="00072D33"/>
    <w:rsid w:val="00073D56"/>
    <w:rsid w:val="00076411"/>
    <w:rsid w:val="00077378"/>
    <w:rsid w:val="00077999"/>
    <w:rsid w:val="0008013F"/>
    <w:rsid w:val="000807C0"/>
    <w:rsid w:val="00080A8F"/>
    <w:rsid w:val="000812BC"/>
    <w:rsid w:val="000823B1"/>
    <w:rsid w:val="0008352F"/>
    <w:rsid w:val="000835D7"/>
    <w:rsid w:val="0008415E"/>
    <w:rsid w:val="00084553"/>
    <w:rsid w:val="000845BB"/>
    <w:rsid w:val="000847B5"/>
    <w:rsid w:val="00085E87"/>
    <w:rsid w:val="00090E7F"/>
    <w:rsid w:val="0009129A"/>
    <w:rsid w:val="00093930"/>
    <w:rsid w:val="000945CB"/>
    <w:rsid w:val="000964A3"/>
    <w:rsid w:val="000967B4"/>
    <w:rsid w:val="00096BF6"/>
    <w:rsid w:val="000A0A09"/>
    <w:rsid w:val="000A0BE4"/>
    <w:rsid w:val="000A1BCE"/>
    <w:rsid w:val="000A1E54"/>
    <w:rsid w:val="000A20E9"/>
    <w:rsid w:val="000A27A8"/>
    <w:rsid w:val="000A415E"/>
    <w:rsid w:val="000A572E"/>
    <w:rsid w:val="000A696D"/>
    <w:rsid w:val="000B075F"/>
    <w:rsid w:val="000B0B51"/>
    <w:rsid w:val="000B1AA5"/>
    <w:rsid w:val="000B1ACC"/>
    <w:rsid w:val="000B1F5B"/>
    <w:rsid w:val="000B2841"/>
    <w:rsid w:val="000B4A8F"/>
    <w:rsid w:val="000B4ABC"/>
    <w:rsid w:val="000B5AA9"/>
    <w:rsid w:val="000C0A33"/>
    <w:rsid w:val="000C1794"/>
    <w:rsid w:val="000C4244"/>
    <w:rsid w:val="000C5554"/>
    <w:rsid w:val="000C6D52"/>
    <w:rsid w:val="000C7C19"/>
    <w:rsid w:val="000D0BAA"/>
    <w:rsid w:val="000D0CAF"/>
    <w:rsid w:val="000D4932"/>
    <w:rsid w:val="000D4E1B"/>
    <w:rsid w:val="000D4EE3"/>
    <w:rsid w:val="000D50E7"/>
    <w:rsid w:val="000D5203"/>
    <w:rsid w:val="000D5AE6"/>
    <w:rsid w:val="000E0CA6"/>
    <w:rsid w:val="000E0ED0"/>
    <w:rsid w:val="000E327C"/>
    <w:rsid w:val="000E3BC0"/>
    <w:rsid w:val="000E4440"/>
    <w:rsid w:val="000E512F"/>
    <w:rsid w:val="000E5B00"/>
    <w:rsid w:val="000E5CFE"/>
    <w:rsid w:val="000E70A4"/>
    <w:rsid w:val="000F0147"/>
    <w:rsid w:val="000F0C43"/>
    <w:rsid w:val="000F202E"/>
    <w:rsid w:val="000F230A"/>
    <w:rsid w:val="000F3309"/>
    <w:rsid w:val="000F4884"/>
    <w:rsid w:val="000F528F"/>
    <w:rsid w:val="000F7042"/>
    <w:rsid w:val="000F7DEF"/>
    <w:rsid w:val="001026FB"/>
    <w:rsid w:val="00102CE4"/>
    <w:rsid w:val="00103574"/>
    <w:rsid w:val="001048D5"/>
    <w:rsid w:val="00105405"/>
    <w:rsid w:val="001059BA"/>
    <w:rsid w:val="00106C20"/>
    <w:rsid w:val="00111DE4"/>
    <w:rsid w:val="001121C7"/>
    <w:rsid w:val="00115930"/>
    <w:rsid w:val="00117000"/>
    <w:rsid w:val="001174A6"/>
    <w:rsid w:val="00117D8E"/>
    <w:rsid w:val="001215A8"/>
    <w:rsid w:val="0012206E"/>
    <w:rsid w:val="00122EAC"/>
    <w:rsid w:val="0012583F"/>
    <w:rsid w:val="00125C97"/>
    <w:rsid w:val="001260C5"/>
    <w:rsid w:val="001260E6"/>
    <w:rsid w:val="00126A95"/>
    <w:rsid w:val="001309D7"/>
    <w:rsid w:val="0013210F"/>
    <w:rsid w:val="0013372E"/>
    <w:rsid w:val="001337F7"/>
    <w:rsid w:val="00133D59"/>
    <w:rsid w:val="001344D0"/>
    <w:rsid w:val="001366F0"/>
    <w:rsid w:val="00140F1B"/>
    <w:rsid w:val="00141148"/>
    <w:rsid w:val="0014116E"/>
    <w:rsid w:val="00141A9D"/>
    <w:rsid w:val="00142A1D"/>
    <w:rsid w:val="00143137"/>
    <w:rsid w:val="00143846"/>
    <w:rsid w:val="00143CE2"/>
    <w:rsid w:val="00145DD2"/>
    <w:rsid w:val="00146382"/>
    <w:rsid w:val="00147582"/>
    <w:rsid w:val="00151CFF"/>
    <w:rsid w:val="001532D5"/>
    <w:rsid w:val="00154677"/>
    <w:rsid w:val="00155842"/>
    <w:rsid w:val="00156287"/>
    <w:rsid w:val="001600D7"/>
    <w:rsid w:val="001609E5"/>
    <w:rsid w:val="00162C3B"/>
    <w:rsid w:val="00164C22"/>
    <w:rsid w:val="0016583C"/>
    <w:rsid w:val="00165BEF"/>
    <w:rsid w:val="00167712"/>
    <w:rsid w:val="00167F43"/>
    <w:rsid w:val="00170C71"/>
    <w:rsid w:val="00171501"/>
    <w:rsid w:val="00171811"/>
    <w:rsid w:val="001744BA"/>
    <w:rsid w:val="001751B0"/>
    <w:rsid w:val="001755A7"/>
    <w:rsid w:val="00175BCD"/>
    <w:rsid w:val="0018069E"/>
    <w:rsid w:val="001822D4"/>
    <w:rsid w:val="0018299D"/>
    <w:rsid w:val="001843C7"/>
    <w:rsid w:val="00184F4F"/>
    <w:rsid w:val="001855EF"/>
    <w:rsid w:val="00186334"/>
    <w:rsid w:val="00187D29"/>
    <w:rsid w:val="00191583"/>
    <w:rsid w:val="001923DD"/>
    <w:rsid w:val="00193B1D"/>
    <w:rsid w:val="001944F5"/>
    <w:rsid w:val="001945D6"/>
    <w:rsid w:val="0019544E"/>
    <w:rsid w:val="00195A18"/>
    <w:rsid w:val="001A10F2"/>
    <w:rsid w:val="001A1249"/>
    <w:rsid w:val="001A2E25"/>
    <w:rsid w:val="001A361C"/>
    <w:rsid w:val="001A3D6F"/>
    <w:rsid w:val="001A5A47"/>
    <w:rsid w:val="001A6ACE"/>
    <w:rsid w:val="001A7924"/>
    <w:rsid w:val="001A7D29"/>
    <w:rsid w:val="001A7E01"/>
    <w:rsid w:val="001B096C"/>
    <w:rsid w:val="001B1652"/>
    <w:rsid w:val="001B185A"/>
    <w:rsid w:val="001B201F"/>
    <w:rsid w:val="001B2631"/>
    <w:rsid w:val="001B28DB"/>
    <w:rsid w:val="001B4BAA"/>
    <w:rsid w:val="001B6E59"/>
    <w:rsid w:val="001C01C0"/>
    <w:rsid w:val="001C32DD"/>
    <w:rsid w:val="001C4A59"/>
    <w:rsid w:val="001C76E3"/>
    <w:rsid w:val="001C77C7"/>
    <w:rsid w:val="001C7D87"/>
    <w:rsid w:val="001D0936"/>
    <w:rsid w:val="001D2929"/>
    <w:rsid w:val="001D3285"/>
    <w:rsid w:val="001D4440"/>
    <w:rsid w:val="001D46ED"/>
    <w:rsid w:val="001D4C75"/>
    <w:rsid w:val="001D5A83"/>
    <w:rsid w:val="001D65CF"/>
    <w:rsid w:val="001E0CCC"/>
    <w:rsid w:val="001E0FF9"/>
    <w:rsid w:val="001E2E37"/>
    <w:rsid w:val="001E37E4"/>
    <w:rsid w:val="001E39EA"/>
    <w:rsid w:val="001E4795"/>
    <w:rsid w:val="001E50B2"/>
    <w:rsid w:val="001E7E24"/>
    <w:rsid w:val="001F1078"/>
    <w:rsid w:val="001F1324"/>
    <w:rsid w:val="001F1784"/>
    <w:rsid w:val="001F3C33"/>
    <w:rsid w:val="001F4EB2"/>
    <w:rsid w:val="001F635E"/>
    <w:rsid w:val="001F6B87"/>
    <w:rsid w:val="001F6EAC"/>
    <w:rsid w:val="001F78A0"/>
    <w:rsid w:val="00201F79"/>
    <w:rsid w:val="002029A2"/>
    <w:rsid w:val="00202FDF"/>
    <w:rsid w:val="00203C42"/>
    <w:rsid w:val="00204773"/>
    <w:rsid w:val="00205B34"/>
    <w:rsid w:val="0021115F"/>
    <w:rsid w:val="0021138A"/>
    <w:rsid w:val="0021225B"/>
    <w:rsid w:val="002128F6"/>
    <w:rsid w:val="00216531"/>
    <w:rsid w:val="00223C90"/>
    <w:rsid w:val="0022427E"/>
    <w:rsid w:val="00227791"/>
    <w:rsid w:val="00227AF8"/>
    <w:rsid w:val="002342C4"/>
    <w:rsid w:val="0023448E"/>
    <w:rsid w:val="002349C8"/>
    <w:rsid w:val="002361CE"/>
    <w:rsid w:val="0023654E"/>
    <w:rsid w:val="002373D6"/>
    <w:rsid w:val="002403B3"/>
    <w:rsid w:val="00240D94"/>
    <w:rsid w:val="00240EF2"/>
    <w:rsid w:val="00241965"/>
    <w:rsid w:val="00242F57"/>
    <w:rsid w:val="00245B0F"/>
    <w:rsid w:val="00246673"/>
    <w:rsid w:val="00247C5F"/>
    <w:rsid w:val="00250876"/>
    <w:rsid w:val="00251E38"/>
    <w:rsid w:val="00252304"/>
    <w:rsid w:val="002550C8"/>
    <w:rsid w:val="002576C3"/>
    <w:rsid w:val="00260D25"/>
    <w:rsid w:val="002628FC"/>
    <w:rsid w:val="00262F3C"/>
    <w:rsid w:val="00263383"/>
    <w:rsid w:val="002634E3"/>
    <w:rsid w:val="00264E38"/>
    <w:rsid w:val="00266583"/>
    <w:rsid w:val="00266697"/>
    <w:rsid w:val="00271313"/>
    <w:rsid w:val="0027228D"/>
    <w:rsid w:val="0027303E"/>
    <w:rsid w:val="002748AB"/>
    <w:rsid w:val="00274969"/>
    <w:rsid w:val="00274E64"/>
    <w:rsid w:val="00276814"/>
    <w:rsid w:val="00281A14"/>
    <w:rsid w:val="00284019"/>
    <w:rsid w:val="00284EB9"/>
    <w:rsid w:val="00286DF4"/>
    <w:rsid w:val="00287E05"/>
    <w:rsid w:val="00287F67"/>
    <w:rsid w:val="0029027E"/>
    <w:rsid w:val="00290F2D"/>
    <w:rsid w:val="00292FAD"/>
    <w:rsid w:val="00295049"/>
    <w:rsid w:val="00295AE1"/>
    <w:rsid w:val="0029671F"/>
    <w:rsid w:val="00296733"/>
    <w:rsid w:val="002A1A96"/>
    <w:rsid w:val="002A2286"/>
    <w:rsid w:val="002A2C42"/>
    <w:rsid w:val="002A30C0"/>
    <w:rsid w:val="002A4572"/>
    <w:rsid w:val="002A52C9"/>
    <w:rsid w:val="002A5A28"/>
    <w:rsid w:val="002A7A58"/>
    <w:rsid w:val="002A7C20"/>
    <w:rsid w:val="002B0728"/>
    <w:rsid w:val="002B07BE"/>
    <w:rsid w:val="002B294E"/>
    <w:rsid w:val="002B3CC6"/>
    <w:rsid w:val="002B4418"/>
    <w:rsid w:val="002B5181"/>
    <w:rsid w:val="002B55F5"/>
    <w:rsid w:val="002B597C"/>
    <w:rsid w:val="002B7309"/>
    <w:rsid w:val="002C07DE"/>
    <w:rsid w:val="002C1C43"/>
    <w:rsid w:val="002C213B"/>
    <w:rsid w:val="002C2456"/>
    <w:rsid w:val="002C4B4E"/>
    <w:rsid w:val="002C4F42"/>
    <w:rsid w:val="002C558C"/>
    <w:rsid w:val="002C6595"/>
    <w:rsid w:val="002C72DB"/>
    <w:rsid w:val="002C7EEB"/>
    <w:rsid w:val="002D35E8"/>
    <w:rsid w:val="002D3B59"/>
    <w:rsid w:val="002D65DD"/>
    <w:rsid w:val="002E04AD"/>
    <w:rsid w:val="002E04E9"/>
    <w:rsid w:val="002E064C"/>
    <w:rsid w:val="002E137D"/>
    <w:rsid w:val="002E2E6D"/>
    <w:rsid w:val="002E325C"/>
    <w:rsid w:val="002E430F"/>
    <w:rsid w:val="002E4D5A"/>
    <w:rsid w:val="002E5353"/>
    <w:rsid w:val="002E5D17"/>
    <w:rsid w:val="002E5E9C"/>
    <w:rsid w:val="002E6976"/>
    <w:rsid w:val="002F0365"/>
    <w:rsid w:val="002F09F9"/>
    <w:rsid w:val="002F0F2C"/>
    <w:rsid w:val="002F2560"/>
    <w:rsid w:val="002F45F5"/>
    <w:rsid w:val="002F5462"/>
    <w:rsid w:val="002F694B"/>
    <w:rsid w:val="002F73C3"/>
    <w:rsid w:val="0030191D"/>
    <w:rsid w:val="0030192F"/>
    <w:rsid w:val="00301A4D"/>
    <w:rsid w:val="003021E7"/>
    <w:rsid w:val="00302528"/>
    <w:rsid w:val="003030E4"/>
    <w:rsid w:val="00304A12"/>
    <w:rsid w:val="00305517"/>
    <w:rsid w:val="003060DB"/>
    <w:rsid w:val="003101A1"/>
    <w:rsid w:val="003107F5"/>
    <w:rsid w:val="00310E14"/>
    <w:rsid w:val="0031331E"/>
    <w:rsid w:val="00313B32"/>
    <w:rsid w:val="00314C73"/>
    <w:rsid w:val="00314FAE"/>
    <w:rsid w:val="0031647F"/>
    <w:rsid w:val="00317EC5"/>
    <w:rsid w:val="00320073"/>
    <w:rsid w:val="00320FE0"/>
    <w:rsid w:val="00322C7C"/>
    <w:rsid w:val="003234C8"/>
    <w:rsid w:val="00323D1C"/>
    <w:rsid w:val="00326FF8"/>
    <w:rsid w:val="003271C0"/>
    <w:rsid w:val="00327A9B"/>
    <w:rsid w:val="0033054D"/>
    <w:rsid w:val="00330C1C"/>
    <w:rsid w:val="0033133E"/>
    <w:rsid w:val="003323D1"/>
    <w:rsid w:val="00333CB3"/>
    <w:rsid w:val="00334748"/>
    <w:rsid w:val="00336C40"/>
    <w:rsid w:val="00337B16"/>
    <w:rsid w:val="00340272"/>
    <w:rsid w:val="00340412"/>
    <w:rsid w:val="003405A0"/>
    <w:rsid w:val="00340CF6"/>
    <w:rsid w:val="003413C5"/>
    <w:rsid w:val="00341D26"/>
    <w:rsid w:val="003423A8"/>
    <w:rsid w:val="00343FA6"/>
    <w:rsid w:val="0034552F"/>
    <w:rsid w:val="0034591E"/>
    <w:rsid w:val="00345963"/>
    <w:rsid w:val="00345D64"/>
    <w:rsid w:val="00346BF6"/>
    <w:rsid w:val="003474A4"/>
    <w:rsid w:val="00347835"/>
    <w:rsid w:val="00350139"/>
    <w:rsid w:val="003501A7"/>
    <w:rsid w:val="003524CA"/>
    <w:rsid w:val="003538D2"/>
    <w:rsid w:val="00353D82"/>
    <w:rsid w:val="003557E0"/>
    <w:rsid w:val="003564BF"/>
    <w:rsid w:val="00357D6C"/>
    <w:rsid w:val="00360FAE"/>
    <w:rsid w:val="00361018"/>
    <w:rsid w:val="0036173F"/>
    <w:rsid w:val="0036204C"/>
    <w:rsid w:val="003620C1"/>
    <w:rsid w:val="003646AE"/>
    <w:rsid w:val="00365BA0"/>
    <w:rsid w:val="003662DC"/>
    <w:rsid w:val="00366689"/>
    <w:rsid w:val="00366ADE"/>
    <w:rsid w:val="00367A22"/>
    <w:rsid w:val="0037086D"/>
    <w:rsid w:val="00372F44"/>
    <w:rsid w:val="00376281"/>
    <w:rsid w:val="00376A49"/>
    <w:rsid w:val="003772A3"/>
    <w:rsid w:val="003774C0"/>
    <w:rsid w:val="003800C4"/>
    <w:rsid w:val="00380A6A"/>
    <w:rsid w:val="00380F86"/>
    <w:rsid w:val="0038107F"/>
    <w:rsid w:val="00382B1D"/>
    <w:rsid w:val="00383771"/>
    <w:rsid w:val="00386FD9"/>
    <w:rsid w:val="00387BE4"/>
    <w:rsid w:val="00390D3E"/>
    <w:rsid w:val="0039153C"/>
    <w:rsid w:val="003924C8"/>
    <w:rsid w:val="00393967"/>
    <w:rsid w:val="003958A5"/>
    <w:rsid w:val="003A1D6E"/>
    <w:rsid w:val="003A1E61"/>
    <w:rsid w:val="003A2421"/>
    <w:rsid w:val="003A2A5C"/>
    <w:rsid w:val="003A2BEB"/>
    <w:rsid w:val="003A5FA0"/>
    <w:rsid w:val="003A651C"/>
    <w:rsid w:val="003A7A09"/>
    <w:rsid w:val="003A7F1C"/>
    <w:rsid w:val="003B4166"/>
    <w:rsid w:val="003B458A"/>
    <w:rsid w:val="003B4A9B"/>
    <w:rsid w:val="003B544F"/>
    <w:rsid w:val="003B5E72"/>
    <w:rsid w:val="003B608D"/>
    <w:rsid w:val="003B7DCD"/>
    <w:rsid w:val="003C124B"/>
    <w:rsid w:val="003C1360"/>
    <w:rsid w:val="003C16EB"/>
    <w:rsid w:val="003C212D"/>
    <w:rsid w:val="003C2C49"/>
    <w:rsid w:val="003C3E98"/>
    <w:rsid w:val="003C75E5"/>
    <w:rsid w:val="003D053E"/>
    <w:rsid w:val="003D2087"/>
    <w:rsid w:val="003D3411"/>
    <w:rsid w:val="003D64E0"/>
    <w:rsid w:val="003D6C00"/>
    <w:rsid w:val="003E0B3C"/>
    <w:rsid w:val="003E12D9"/>
    <w:rsid w:val="003E3C37"/>
    <w:rsid w:val="003E55B7"/>
    <w:rsid w:val="003E5AE5"/>
    <w:rsid w:val="003E5AEA"/>
    <w:rsid w:val="003E5D77"/>
    <w:rsid w:val="003E60AD"/>
    <w:rsid w:val="003E7067"/>
    <w:rsid w:val="003F0A51"/>
    <w:rsid w:val="003F1171"/>
    <w:rsid w:val="003F12BC"/>
    <w:rsid w:val="003F399C"/>
    <w:rsid w:val="003F3A61"/>
    <w:rsid w:val="003F42E8"/>
    <w:rsid w:val="003F46AE"/>
    <w:rsid w:val="003F6B6A"/>
    <w:rsid w:val="004006CF"/>
    <w:rsid w:val="00400DA5"/>
    <w:rsid w:val="00400E63"/>
    <w:rsid w:val="00403471"/>
    <w:rsid w:val="00404378"/>
    <w:rsid w:val="0040507C"/>
    <w:rsid w:val="004051CD"/>
    <w:rsid w:val="004058B1"/>
    <w:rsid w:val="00405AF8"/>
    <w:rsid w:val="004117C8"/>
    <w:rsid w:val="00413AEB"/>
    <w:rsid w:val="00413CA3"/>
    <w:rsid w:val="00416585"/>
    <w:rsid w:val="004201BD"/>
    <w:rsid w:val="004201EA"/>
    <w:rsid w:val="0042116C"/>
    <w:rsid w:val="00421F7D"/>
    <w:rsid w:val="00422655"/>
    <w:rsid w:val="00422BA5"/>
    <w:rsid w:val="00423A23"/>
    <w:rsid w:val="0042532D"/>
    <w:rsid w:val="004304E5"/>
    <w:rsid w:val="0043146E"/>
    <w:rsid w:val="00432E61"/>
    <w:rsid w:val="0043333A"/>
    <w:rsid w:val="0043638D"/>
    <w:rsid w:val="004367A0"/>
    <w:rsid w:val="00437317"/>
    <w:rsid w:val="00440288"/>
    <w:rsid w:val="00441D75"/>
    <w:rsid w:val="00443C8F"/>
    <w:rsid w:val="004452CE"/>
    <w:rsid w:val="0044588C"/>
    <w:rsid w:val="00445CDB"/>
    <w:rsid w:val="00445FA3"/>
    <w:rsid w:val="00447959"/>
    <w:rsid w:val="00452DF1"/>
    <w:rsid w:val="0045513E"/>
    <w:rsid w:val="004561AF"/>
    <w:rsid w:val="0045701D"/>
    <w:rsid w:val="00457F2C"/>
    <w:rsid w:val="00460708"/>
    <w:rsid w:val="00460CBC"/>
    <w:rsid w:val="00461057"/>
    <w:rsid w:val="00461ABD"/>
    <w:rsid w:val="0046628C"/>
    <w:rsid w:val="004662C0"/>
    <w:rsid w:val="004679CA"/>
    <w:rsid w:val="004717B4"/>
    <w:rsid w:val="00472823"/>
    <w:rsid w:val="00472E11"/>
    <w:rsid w:val="00473A51"/>
    <w:rsid w:val="004745AD"/>
    <w:rsid w:val="00475F1F"/>
    <w:rsid w:val="00480FE6"/>
    <w:rsid w:val="00481DFE"/>
    <w:rsid w:val="00484A21"/>
    <w:rsid w:val="00486C6E"/>
    <w:rsid w:val="00486F23"/>
    <w:rsid w:val="00490DE8"/>
    <w:rsid w:val="00491744"/>
    <w:rsid w:val="00491AFB"/>
    <w:rsid w:val="00492520"/>
    <w:rsid w:val="00495943"/>
    <w:rsid w:val="00496342"/>
    <w:rsid w:val="00496950"/>
    <w:rsid w:val="00496DD8"/>
    <w:rsid w:val="00497537"/>
    <w:rsid w:val="004A4850"/>
    <w:rsid w:val="004A4BE6"/>
    <w:rsid w:val="004A64F5"/>
    <w:rsid w:val="004B0E82"/>
    <w:rsid w:val="004B1BFD"/>
    <w:rsid w:val="004B27A4"/>
    <w:rsid w:val="004B3141"/>
    <w:rsid w:val="004B55A7"/>
    <w:rsid w:val="004B65E7"/>
    <w:rsid w:val="004B6924"/>
    <w:rsid w:val="004B7E69"/>
    <w:rsid w:val="004C06E6"/>
    <w:rsid w:val="004C1580"/>
    <w:rsid w:val="004C3008"/>
    <w:rsid w:val="004C3B69"/>
    <w:rsid w:val="004C5169"/>
    <w:rsid w:val="004C6C88"/>
    <w:rsid w:val="004C70EF"/>
    <w:rsid w:val="004C7FCD"/>
    <w:rsid w:val="004D1EBF"/>
    <w:rsid w:val="004D280B"/>
    <w:rsid w:val="004D2E48"/>
    <w:rsid w:val="004D3B4C"/>
    <w:rsid w:val="004D45C3"/>
    <w:rsid w:val="004D4BCB"/>
    <w:rsid w:val="004D4C6A"/>
    <w:rsid w:val="004D6B42"/>
    <w:rsid w:val="004E3252"/>
    <w:rsid w:val="004E40D2"/>
    <w:rsid w:val="004E4339"/>
    <w:rsid w:val="004E4996"/>
    <w:rsid w:val="004E58B8"/>
    <w:rsid w:val="004E5F95"/>
    <w:rsid w:val="004E6BDF"/>
    <w:rsid w:val="004E7830"/>
    <w:rsid w:val="004F00E0"/>
    <w:rsid w:val="004F203E"/>
    <w:rsid w:val="004F2470"/>
    <w:rsid w:val="004F2F67"/>
    <w:rsid w:val="004F5B88"/>
    <w:rsid w:val="004F5C72"/>
    <w:rsid w:val="004F6B17"/>
    <w:rsid w:val="004F6F2F"/>
    <w:rsid w:val="004F718F"/>
    <w:rsid w:val="00501374"/>
    <w:rsid w:val="00501EEB"/>
    <w:rsid w:val="005023EF"/>
    <w:rsid w:val="005028B6"/>
    <w:rsid w:val="00503F43"/>
    <w:rsid w:val="00504F4D"/>
    <w:rsid w:val="005052B3"/>
    <w:rsid w:val="00506CBE"/>
    <w:rsid w:val="00507BC5"/>
    <w:rsid w:val="00507C2B"/>
    <w:rsid w:val="00512538"/>
    <w:rsid w:val="00513D2E"/>
    <w:rsid w:val="00513E00"/>
    <w:rsid w:val="00513EAF"/>
    <w:rsid w:val="0051447B"/>
    <w:rsid w:val="005145EE"/>
    <w:rsid w:val="005148DC"/>
    <w:rsid w:val="005155FB"/>
    <w:rsid w:val="005178AC"/>
    <w:rsid w:val="00520DAC"/>
    <w:rsid w:val="00521387"/>
    <w:rsid w:val="00524623"/>
    <w:rsid w:val="005301D0"/>
    <w:rsid w:val="00530473"/>
    <w:rsid w:val="005304AD"/>
    <w:rsid w:val="00532748"/>
    <w:rsid w:val="00532B51"/>
    <w:rsid w:val="00532C8B"/>
    <w:rsid w:val="00533958"/>
    <w:rsid w:val="00534009"/>
    <w:rsid w:val="00534E12"/>
    <w:rsid w:val="00535A8B"/>
    <w:rsid w:val="00535ED8"/>
    <w:rsid w:val="005373B8"/>
    <w:rsid w:val="00541447"/>
    <w:rsid w:val="00541559"/>
    <w:rsid w:val="005416E9"/>
    <w:rsid w:val="005435E2"/>
    <w:rsid w:val="00543AAF"/>
    <w:rsid w:val="00543E99"/>
    <w:rsid w:val="005442E4"/>
    <w:rsid w:val="00546F79"/>
    <w:rsid w:val="005504CC"/>
    <w:rsid w:val="00550E60"/>
    <w:rsid w:val="0055156E"/>
    <w:rsid w:val="00554B6E"/>
    <w:rsid w:val="00555554"/>
    <w:rsid w:val="00556FBB"/>
    <w:rsid w:val="00557A0C"/>
    <w:rsid w:val="005616F1"/>
    <w:rsid w:val="0056257D"/>
    <w:rsid w:val="00563800"/>
    <w:rsid w:val="005647ED"/>
    <w:rsid w:val="00565B4E"/>
    <w:rsid w:val="00566019"/>
    <w:rsid w:val="005703AD"/>
    <w:rsid w:val="005706DE"/>
    <w:rsid w:val="00570CD2"/>
    <w:rsid w:val="00571127"/>
    <w:rsid w:val="00572008"/>
    <w:rsid w:val="00572A3A"/>
    <w:rsid w:val="005741B1"/>
    <w:rsid w:val="00574493"/>
    <w:rsid w:val="005750AB"/>
    <w:rsid w:val="00575F9D"/>
    <w:rsid w:val="00576705"/>
    <w:rsid w:val="00576C2B"/>
    <w:rsid w:val="00582893"/>
    <w:rsid w:val="005828A7"/>
    <w:rsid w:val="0058357B"/>
    <w:rsid w:val="005849B4"/>
    <w:rsid w:val="005858C0"/>
    <w:rsid w:val="00585D04"/>
    <w:rsid w:val="00585E76"/>
    <w:rsid w:val="00590454"/>
    <w:rsid w:val="005908CF"/>
    <w:rsid w:val="00590BAA"/>
    <w:rsid w:val="00591956"/>
    <w:rsid w:val="00593599"/>
    <w:rsid w:val="00594198"/>
    <w:rsid w:val="0059456C"/>
    <w:rsid w:val="0059592F"/>
    <w:rsid w:val="00595DA6"/>
    <w:rsid w:val="00596508"/>
    <w:rsid w:val="00596D82"/>
    <w:rsid w:val="005974F3"/>
    <w:rsid w:val="00597B5F"/>
    <w:rsid w:val="00597FDC"/>
    <w:rsid w:val="005A2303"/>
    <w:rsid w:val="005A3705"/>
    <w:rsid w:val="005A4023"/>
    <w:rsid w:val="005A49C5"/>
    <w:rsid w:val="005A4BF4"/>
    <w:rsid w:val="005A6C1D"/>
    <w:rsid w:val="005A71BA"/>
    <w:rsid w:val="005B0076"/>
    <w:rsid w:val="005B013F"/>
    <w:rsid w:val="005B14CA"/>
    <w:rsid w:val="005B1D78"/>
    <w:rsid w:val="005B628E"/>
    <w:rsid w:val="005B7EC3"/>
    <w:rsid w:val="005C1071"/>
    <w:rsid w:val="005C11B1"/>
    <w:rsid w:val="005C190D"/>
    <w:rsid w:val="005C5155"/>
    <w:rsid w:val="005C565E"/>
    <w:rsid w:val="005C6E32"/>
    <w:rsid w:val="005C7277"/>
    <w:rsid w:val="005C7EF1"/>
    <w:rsid w:val="005D026A"/>
    <w:rsid w:val="005D25CC"/>
    <w:rsid w:val="005D2A58"/>
    <w:rsid w:val="005D3189"/>
    <w:rsid w:val="005D3314"/>
    <w:rsid w:val="005D36C4"/>
    <w:rsid w:val="005D392D"/>
    <w:rsid w:val="005D3BC4"/>
    <w:rsid w:val="005D5209"/>
    <w:rsid w:val="005D5859"/>
    <w:rsid w:val="005D6DDB"/>
    <w:rsid w:val="005D7001"/>
    <w:rsid w:val="005E4294"/>
    <w:rsid w:val="005E5750"/>
    <w:rsid w:val="005E68A4"/>
    <w:rsid w:val="005E7999"/>
    <w:rsid w:val="005F1173"/>
    <w:rsid w:val="005F2431"/>
    <w:rsid w:val="005F4C5E"/>
    <w:rsid w:val="005F52E7"/>
    <w:rsid w:val="005F5FC3"/>
    <w:rsid w:val="005F6749"/>
    <w:rsid w:val="005F6880"/>
    <w:rsid w:val="005F6938"/>
    <w:rsid w:val="005F6F49"/>
    <w:rsid w:val="00600E4F"/>
    <w:rsid w:val="0060126F"/>
    <w:rsid w:val="006025DB"/>
    <w:rsid w:val="006026A7"/>
    <w:rsid w:val="00603742"/>
    <w:rsid w:val="00604530"/>
    <w:rsid w:val="006054CB"/>
    <w:rsid w:val="00607804"/>
    <w:rsid w:val="0061084A"/>
    <w:rsid w:val="00610AC0"/>
    <w:rsid w:val="006115F0"/>
    <w:rsid w:val="00611D47"/>
    <w:rsid w:val="0061204B"/>
    <w:rsid w:val="00613116"/>
    <w:rsid w:val="00615463"/>
    <w:rsid w:val="0062015B"/>
    <w:rsid w:val="00621214"/>
    <w:rsid w:val="00621E88"/>
    <w:rsid w:val="00622CE9"/>
    <w:rsid w:val="00623277"/>
    <w:rsid w:val="006237F0"/>
    <w:rsid w:val="00623F03"/>
    <w:rsid w:val="00624088"/>
    <w:rsid w:val="006240DC"/>
    <w:rsid w:val="006244B3"/>
    <w:rsid w:val="00624CB6"/>
    <w:rsid w:val="00626B8E"/>
    <w:rsid w:val="00631FD8"/>
    <w:rsid w:val="00633901"/>
    <w:rsid w:val="00633CBB"/>
    <w:rsid w:val="00635279"/>
    <w:rsid w:val="00635718"/>
    <w:rsid w:val="00635D7C"/>
    <w:rsid w:val="00637000"/>
    <w:rsid w:val="0063792E"/>
    <w:rsid w:val="0064110A"/>
    <w:rsid w:val="006438DD"/>
    <w:rsid w:val="00643AD2"/>
    <w:rsid w:val="00645CD1"/>
    <w:rsid w:val="00650D63"/>
    <w:rsid w:val="00652BFD"/>
    <w:rsid w:val="006544ED"/>
    <w:rsid w:val="00654698"/>
    <w:rsid w:val="006551B2"/>
    <w:rsid w:val="00656E1A"/>
    <w:rsid w:val="00657567"/>
    <w:rsid w:val="00657B0A"/>
    <w:rsid w:val="00660EDE"/>
    <w:rsid w:val="006619E7"/>
    <w:rsid w:val="006622B0"/>
    <w:rsid w:val="006649D4"/>
    <w:rsid w:val="00664FB7"/>
    <w:rsid w:val="00666579"/>
    <w:rsid w:val="00674526"/>
    <w:rsid w:val="006759B8"/>
    <w:rsid w:val="00675FD7"/>
    <w:rsid w:val="0067688B"/>
    <w:rsid w:val="00677D6E"/>
    <w:rsid w:val="00682103"/>
    <w:rsid w:val="006825CA"/>
    <w:rsid w:val="0068531A"/>
    <w:rsid w:val="006864F7"/>
    <w:rsid w:val="00690119"/>
    <w:rsid w:val="00690FC4"/>
    <w:rsid w:val="006910B9"/>
    <w:rsid w:val="00691BF2"/>
    <w:rsid w:val="00693E98"/>
    <w:rsid w:val="00694480"/>
    <w:rsid w:val="0069593C"/>
    <w:rsid w:val="00695FEB"/>
    <w:rsid w:val="00696ACC"/>
    <w:rsid w:val="00697AAF"/>
    <w:rsid w:val="006A09DF"/>
    <w:rsid w:val="006A0C1A"/>
    <w:rsid w:val="006A0D36"/>
    <w:rsid w:val="006A115F"/>
    <w:rsid w:val="006A2B5D"/>
    <w:rsid w:val="006A54D1"/>
    <w:rsid w:val="006B0F82"/>
    <w:rsid w:val="006B1232"/>
    <w:rsid w:val="006B1E18"/>
    <w:rsid w:val="006B2797"/>
    <w:rsid w:val="006B2C36"/>
    <w:rsid w:val="006B5ECB"/>
    <w:rsid w:val="006B5FA1"/>
    <w:rsid w:val="006C69B3"/>
    <w:rsid w:val="006D059F"/>
    <w:rsid w:val="006D07BF"/>
    <w:rsid w:val="006D11C2"/>
    <w:rsid w:val="006D2052"/>
    <w:rsid w:val="006D354C"/>
    <w:rsid w:val="006D40AE"/>
    <w:rsid w:val="006E031F"/>
    <w:rsid w:val="006E0B5C"/>
    <w:rsid w:val="006E0D55"/>
    <w:rsid w:val="006E1D64"/>
    <w:rsid w:val="006E2C07"/>
    <w:rsid w:val="006E44D8"/>
    <w:rsid w:val="006E5DFD"/>
    <w:rsid w:val="006E6B27"/>
    <w:rsid w:val="006F1272"/>
    <w:rsid w:val="006F21F2"/>
    <w:rsid w:val="006F2354"/>
    <w:rsid w:val="006F511C"/>
    <w:rsid w:val="006F6071"/>
    <w:rsid w:val="006F635D"/>
    <w:rsid w:val="006F64FE"/>
    <w:rsid w:val="006F7FA7"/>
    <w:rsid w:val="0070138E"/>
    <w:rsid w:val="00702B5D"/>
    <w:rsid w:val="007036D4"/>
    <w:rsid w:val="007039AF"/>
    <w:rsid w:val="0070542D"/>
    <w:rsid w:val="007056A8"/>
    <w:rsid w:val="00705B46"/>
    <w:rsid w:val="00706B35"/>
    <w:rsid w:val="00706EAE"/>
    <w:rsid w:val="007106EE"/>
    <w:rsid w:val="00710F45"/>
    <w:rsid w:val="00711405"/>
    <w:rsid w:val="00711ECB"/>
    <w:rsid w:val="00714117"/>
    <w:rsid w:val="00714C27"/>
    <w:rsid w:val="00715463"/>
    <w:rsid w:val="00715555"/>
    <w:rsid w:val="00715C07"/>
    <w:rsid w:val="007164D1"/>
    <w:rsid w:val="007170C8"/>
    <w:rsid w:val="00721BB2"/>
    <w:rsid w:val="007227FA"/>
    <w:rsid w:val="00724579"/>
    <w:rsid w:val="0072468A"/>
    <w:rsid w:val="00724DE4"/>
    <w:rsid w:val="0072655E"/>
    <w:rsid w:val="007276D8"/>
    <w:rsid w:val="00730D4E"/>
    <w:rsid w:val="00732433"/>
    <w:rsid w:val="00733714"/>
    <w:rsid w:val="0073394B"/>
    <w:rsid w:val="00734469"/>
    <w:rsid w:val="00734AC5"/>
    <w:rsid w:val="00734B3D"/>
    <w:rsid w:val="00735FEF"/>
    <w:rsid w:val="00737A10"/>
    <w:rsid w:val="0074365B"/>
    <w:rsid w:val="00743DED"/>
    <w:rsid w:val="0074417B"/>
    <w:rsid w:val="0074419C"/>
    <w:rsid w:val="0074424B"/>
    <w:rsid w:val="0074471D"/>
    <w:rsid w:val="007456B6"/>
    <w:rsid w:val="00746AD5"/>
    <w:rsid w:val="00747EB6"/>
    <w:rsid w:val="00750F6F"/>
    <w:rsid w:val="00754D1E"/>
    <w:rsid w:val="0075520A"/>
    <w:rsid w:val="00755BB2"/>
    <w:rsid w:val="007572B2"/>
    <w:rsid w:val="0075762D"/>
    <w:rsid w:val="00760294"/>
    <w:rsid w:val="007606C2"/>
    <w:rsid w:val="00761BCD"/>
    <w:rsid w:val="0076332C"/>
    <w:rsid w:val="00763FE7"/>
    <w:rsid w:val="00765421"/>
    <w:rsid w:val="007706E8"/>
    <w:rsid w:val="00770DAA"/>
    <w:rsid w:val="0077174C"/>
    <w:rsid w:val="00772C94"/>
    <w:rsid w:val="00774006"/>
    <w:rsid w:val="00776C7D"/>
    <w:rsid w:val="007806BE"/>
    <w:rsid w:val="00781CF3"/>
    <w:rsid w:val="00782AE0"/>
    <w:rsid w:val="00782F6E"/>
    <w:rsid w:val="00784DF0"/>
    <w:rsid w:val="00784EB4"/>
    <w:rsid w:val="007865B6"/>
    <w:rsid w:val="00791448"/>
    <w:rsid w:val="007A064D"/>
    <w:rsid w:val="007A2119"/>
    <w:rsid w:val="007A3985"/>
    <w:rsid w:val="007A4C22"/>
    <w:rsid w:val="007A533D"/>
    <w:rsid w:val="007A65FB"/>
    <w:rsid w:val="007A734D"/>
    <w:rsid w:val="007A7BAE"/>
    <w:rsid w:val="007A7C0A"/>
    <w:rsid w:val="007B026A"/>
    <w:rsid w:val="007B076C"/>
    <w:rsid w:val="007B09C9"/>
    <w:rsid w:val="007B0CD1"/>
    <w:rsid w:val="007B2D15"/>
    <w:rsid w:val="007B3044"/>
    <w:rsid w:val="007B3BCC"/>
    <w:rsid w:val="007B6748"/>
    <w:rsid w:val="007C196D"/>
    <w:rsid w:val="007C2CF5"/>
    <w:rsid w:val="007C3A5D"/>
    <w:rsid w:val="007C5B6F"/>
    <w:rsid w:val="007C5BD6"/>
    <w:rsid w:val="007C5D9A"/>
    <w:rsid w:val="007D0252"/>
    <w:rsid w:val="007D138C"/>
    <w:rsid w:val="007D1659"/>
    <w:rsid w:val="007D2669"/>
    <w:rsid w:val="007D2779"/>
    <w:rsid w:val="007D2CC5"/>
    <w:rsid w:val="007D53CA"/>
    <w:rsid w:val="007D6AFE"/>
    <w:rsid w:val="007E118F"/>
    <w:rsid w:val="007E1E60"/>
    <w:rsid w:val="007E2AB8"/>
    <w:rsid w:val="007E2FF1"/>
    <w:rsid w:val="007E3771"/>
    <w:rsid w:val="007E4FBA"/>
    <w:rsid w:val="007F1262"/>
    <w:rsid w:val="007F2502"/>
    <w:rsid w:val="007F313C"/>
    <w:rsid w:val="007F4054"/>
    <w:rsid w:val="007F4784"/>
    <w:rsid w:val="007F5665"/>
    <w:rsid w:val="007F5DF7"/>
    <w:rsid w:val="007F61DF"/>
    <w:rsid w:val="007F7721"/>
    <w:rsid w:val="007F7CBB"/>
    <w:rsid w:val="007F7CF7"/>
    <w:rsid w:val="007F7F46"/>
    <w:rsid w:val="00800C6F"/>
    <w:rsid w:val="00800F31"/>
    <w:rsid w:val="008016F5"/>
    <w:rsid w:val="008025A5"/>
    <w:rsid w:val="008044C0"/>
    <w:rsid w:val="00804D65"/>
    <w:rsid w:val="00805413"/>
    <w:rsid w:val="00805457"/>
    <w:rsid w:val="00805996"/>
    <w:rsid w:val="00805A45"/>
    <w:rsid w:val="00806232"/>
    <w:rsid w:val="00810659"/>
    <w:rsid w:val="00810D7F"/>
    <w:rsid w:val="008134EC"/>
    <w:rsid w:val="00813A23"/>
    <w:rsid w:val="00814568"/>
    <w:rsid w:val="00816933"/>
    <w:rsid w:val="008176F8"/>
    <w:rsid w:val="0081775E"/>
    <w:rsid w:val="0081777F"/>
    <w:rsid w:val="00817D51"/>
    <w:rsid w:val="0082197A"/>
    <w:rsid w:val="00823C35"/>
    <w:rsid w:val="00824B24"/>
    <w:rsid w:val="00824F31"/>
    <w:rsid w:val="00826F1C"/>
    <w:rsid w:val="0083142A"/>
    <w:rsid w:val="008332DF"/>
    <w:rsid w:val="00833389"/>
    <w:rsid w:val="00833BA8"/>
    <w:rsid w:val="008349CC"/>
    <w:rsid w:val="00835975"/>
    <w:rsid w:val="008359DF"/>
    <w:rsid w:val="00836EB0"/>
    <w:rsid w:val="00837319"/>
    <w:rsid w:val="00841130"/>
    <w:rsid w:val="00845D7C"/>
    <w:rsid w:val="00847A23"/>
    <w:rsid w:val="00847D0F"/>
    <w:rsid w:val="0085041A"/>
    <w:rsid w:val="00851C7C"/>
    <w:rsid w:val="00852544"/>
    <w:rsid w:val="0085276B"/>
    <w:rsid w:val="0085295F"/>
    <w:rsid w:val="00853C94"/>
    <w:rsid w:val="00854DFE"/>
    <w:rsid w:val="008550EE"/>
    <w:rsid w:val="008559FC"/>
    <w:rsid w:val="00856E1B"/>
    <w:rsid w:val="00860CD4"/>
    <w:rsid w:val="008622D3"/>
    <w:rsid w:val="00862344"/>
    <w:rsid w:val="00862E76"/>
    <w:rsid w:val="00863918"/>
    <w:rsid w:val="008650A2"/>
    <w:rsid w:val="00865A6E"/>
    <w:rsid w:val="008663BC"/>
    <w:rsid w:val="00867013"/>
    <w:rsid w:val="008671FF"/>
    <w:rsid w:val="00867202"/>
    <w:rsid w:val="00867E70"/>
    <w:rsid w:val="00870255"/>
    <w:rsid w:val="00870B8B"/>
    <w:rsid w:val="00871832"/>
    <w:rsid w:val="00871F82"/>
    <w:rsid w:val="0087258A"/>
    <w:rsid w:val="00872DBD"/>
    <w:rsid w:val="008742BF"/>
    <w:rsid w:val="00874304"/>
    <w:rsid w:val="0087547C"/>
    <w:rsid w:val="008759DC"/>
    <w:rsid w:val="00876349"/>
    <w:rsid w:val="008770B7"/>
    <w:rsid w:val="00877434"/>
    <w:rsid w:val="008779ED"/>
    <w:rsid w:val="008807E1"/>
    <w:rsid w:val="0088229D"/>
    <w:rsid w:val="00883161"/>
    <w:rsid w:val="008848E4"/>
    <w:rsid w:val="00886B76"/>
    <w:rsid w:val="00887C94"/>
    <w:rsid w:val="0089088B"/>
    <w:rsid w:val="008922B9"/>
    <w:rsid w:val="008923A0"/>
    <w:rsid w:val="008923FE"/>
    <w:rsid w:val="00893844"/>
    <w:rsid w:val="00893B75"/>
    <w:rsid w:val="00893B7C"/>
    <w:rsid w:val="00893E57"/>
    <w:rsid w:val="0089470E"/>
    <w:rsid w:val="00895DDB"/>
    <w:rsid w:val="008A116A"/>
    <w:rsid w:val="008A1782"/>
    <w:rsid w:val="008A21EC"/>
    <w:rsid w:val="008A26F0"/>
    <w:rsid w:val="008A28A1"/>
    <w:rsid w:val="008A7242"/>
    <w:rsid w:val="008A7A20"/>
    <w:rsid w:val="008B1495"/>
    <w:rsid w:val="008B446C"/>
    <w:rsid w:val="008B6049"/>
    <w:rsid w:val="008B65C9"/>
    <w:rsid w:val="008B72A7"/>
    <w:rsid w:val="008C0646"/>
    <w:rsid w:val="008C1659"/>
    <w:rsid w:val="008C376F"/>
    <w:rsid w:val="008C47AA"/>
    <w:rsid w:val="008C4F36"/>
    <w:rsid w:val="008C4FF7"/>
    <w:rsid w:val="008C508B"/>
    <w:rsid w:val="008C552F"/>
    <w:rsid w:val="008C655C"/>
    <w:rsid w:val="008D0958"/>
    <w:rsid w:val="008D3AE7"/>
    <w:rsid w:val="008D3F95"/>
    <w:rsid w:val="008D5EBF"/>
    <w:rsid w:val="008D66AE"/>
    <w:rsid w:val="008E2807"/>
    <w:rsid w:val="008E440B"/>
    <w:rsid w:val="008E4CC2"/>
    <w:rsid w:val="008E65F2"/>
    <w:rsid w:val="008E6CD6"/>
    <w:rsid w:val="008F14C8"/>
    <w:rsid w:val="008F18D0"/>
    <w:rsid w:val="008F351B"/>
    <w:rsid w:val="008F3710"/>
    <w:rsid w:val="008F3A17"/>
    <w:rsid w:val="008F3BC2"/>
    <w:rsid w:val="008F3F8B"/>
    <w:rsid w:val="008F6B88"/>
    <w:rsid w:val="008F71A1"/>
    <w:rsid w:val="00900381"/>
    <w:rsid w:val="009016B5"/>
    <w:rsid w:val="009019CC"/>
    <w:rsid w:val="0090284B"/>
    <w:rsid w:val="009029EA"/>
    <w:rsid w:val="009039C6"/>
    <w:rsid w:val="00905A93"/>
    <w:rsid w:val="00906270"/>
    <w:rsid w:val="00906282"/>
    <w:rsid w:val="00911B00"/>
    <w:rsid w:val="0091333C"/>
    <w:rsid w:val="009139D6"/>
    <w:rsid w:val="00913C73"/>
    <w:rsid w:val="0091549D"/>
    <w:rsid w:val="009155AF"/>
    <w:rsid w:val="00920009"/>
    <w:rsid w:val="0092095E"/>
    <w:rsid w:val="00920C2A"/>
    <w:rsid w:val="009228C9"/>
    <w:rsid w:val="0092301F"/>
    <w:rsid w:val="0092321A"/>
    <w:rsid w:val="00923619"/>
    <w:rsid w:val="00924898"/>
    <w:rsid w:val="00924B67"/>
    <w:rsid w:val="00925C0F"/>
    <w:rsid w:val="00925C73"/>
    <w:rsid w:val="0093108E"/>
    <w:rsid w:val="00931FDE"/>
    <w:rsid w:val="00933478"/>
    <w:rsid w:val="00933610"/>
    <w:rsid w:val="00934BF7"/>
    <w:rsid w:val="009355C1"/>
    <w:rsid w:val="009360B1"/>
    <w:rsid w:val="00937444"/>
    <w:rsid w:val="0094022D"/>
    <w:rsid w:val="00940872"/>
    <w:rsid w:val="00943790"/>
    <w:rsid w:val="00943813"/>
    <w:rsid w:val="009439E4"/>
    <w:rsid w:val="00943E87"/>
    <w:rsid w:val="00945773"/>
    <w:rsid w:val="00946453"/>
    <w:rsid w:val="009465FE"/>
    <w:rsid w:val="00947206"/>
    <w:rsid w:val="00947CBE"/>
    <w:rsid w:val="0095004B"/>
    <w:rsid w:val="0095065D"/>
    <w:rsid w:val="0095282E"/>
    <w:rsid w:val="009534D2"/>
    <w:rsid w:val="0095369C"/>
    <w:rsid w:val="009543F4"/>
    <w:rsid w:val="00954C86"/>
    <w:rsid w:val="00960059"/>
    <w:rsid w:val="00960228"/>
    <w:rsid w:val="00960F17"/>
    <w:rsid w:val="0096121D"/>
    <w:rsid w:val="0096571F"/>
    <w:rsid w:val="009664E1"/>
    <w:rsid w:val="00966607"/>
    <w:rsid w:val="0096762C"/>
    <w:rsid w:val="009677E1"/>
    <w:rsid w:val="00970428"/>
    <w:rsid w:val="009718D6"/>
    <w:rsid w:val="00973374"/>
    <w:rsid w:val="00973386"/>
    <w:rsid w:val="0097605E"/>
    <w:rsid w:val="00976396"/>
    <w:rsid w:val="0097746B"/>
    <w:rsid w:val="00977773"/>
    <w:rsid w:val="00981E55"/>
    <w:rsid w:val="009840F1"/>
    <w:rsid w:val="0098583D"/>
    <w:rsid w:val="00985919"/>
    <w:rsid w:val="009914CF"/>
    <w:rsid w:val="009927A9"/>
    <w:rsid w:val="00993523"/>
    <w:rsid w:val="009943BE"/>
    <w:rsid w:val="009948AD"/>
    <w:rsid w:val="009958A6"/>
    <w:rsid w:val="009962E7"/>
    <w:rsid w:val="009969F0"/>
    <w:rsid w:val="0099784E"/>
    <w:rsid w:val="009A008E"/>
    <w:rsid w:val="009A16B5"/>
    <w:rsid w:val="009A1D9E"/>
    <w:rsid w:val="009A1E54"/>
    <w:rsid w:val="009A35B9"/>
    <w:rsid w:val="009A5D92"/>
    <w:rsid w:val="009A70DD"/>
    <w:rsid w:val="009B04EE"/>
    <w:rsid w:val="009B08D7"/>
    <w:rsid w:val="009B1FF5"/>
    <w:rsid w:val="009B2E23"/>
    <w:rsid w:val="009B37C6"/>
    <w:rsid w:val="009B3EF6"/>
    <w:rsid w:val="009B41F7"/>
    <w:rsid w:val="009B5F28"/>
    <w:rsid w:val="009B778B"/>
    <w:rsid w:val="009C0E07"/>
    <w:rsid w:val="009C246C"/>
    <w:rsid w:val="009C5913"/>
    <w:rsid w:val="009D0316"/>
    <w:rsid w:val="009D04E8"/>
    <w:rsid w:val="009D3BC1"/>
    <w:rsid w:val="009D4424"/>
    <w:rsid w:val="009D527E"/>
    <w:rsid w:val="009D574B"/>
    <w:rsid w:val="009D6950"/>
    <w:rsid w:val="009D6CFC"/>
    <w:rsid w:val="009E2282"/>
    <w:rsid w:val="009E249B"/>
    <w:rsid w:val="009E29BD"/>
    <w:rsid w:val="009E448A"/>
    <w:rsid w:val="009E4B42"/>
    <w:rsid w:val="009E7253"/>
    <w:rsid w:val="009F3ECD"/>
    <w:rsid w:val="009F5279"/>
    <w:rsid w:val="009F5430"/>
    <w:rsid w:val="009F5EE1"/>
    <w:rsid w:val="009F6CE4"/>
    <w:rsid w:val="00A004E1"/>
    <w:rsid w:val="00A01421"/>
    <w:rsid w:val="00A023B1"/>
    <w:rsid w:val="00A0462E"/>
    <w:rsid w:val="00A04E19"/>
    <w:rsid w:val="00A05A19"/>
    <w:rsid w:val="00A06E25"/>
    <w:rsid w:val="00A071FE"/>
    <w:rsid w:val="00A10251"/>
    <w:rsid w:val="00A10DF8"/>
    <w:rsid w:val="00A12FCB"/>
    <w:rsid w:val="00A1351C"/>
    <w:rsid w:val="00A16A2E"/>
    <w:rsid w:val="00A17188"/>
    <w:rsid w:val="00A176DB"/>
    <w:rsid w:val="00A20095"/>
    <w:rsid w:val="00A23724"/>
    <w:rsid w:val="00A2379F"/>
    <w:rsid w:val="00A24CB3"/>
    <w:rsid w:val="00A2544A"/>
    <w:rsid w:val="00A279FA"/>
    <w:rsid w:val="00A33D7F"/>
    <w:rsid w:val="00A35C86"/>
    <w:rsid w:val="00A36D3C"/>
    <w:rsid w:val="00A4094F"/>
    <w:rsid w:val="00A41047"/>
    <w:rsid w:val="00A419DA"/>
    <w:rsid w:val="00A41D8B"/>
    <w:rsid w:val="00A4475F"/>
    <w:rsid w:val="00A47CD9"/>
    <w:rsid w:val="00A51FD1"/>
    <w:rsid w:val="00A52158"/>
    <w:rsid w:val="00A52AD5"/>
    <w:rsid w:val="00A5380B"/>
    <w:rsid w:val="00A561F2"/>
    <w:rsid w:val="00A56A0E"/>
    <w:rsid w:val="00A57E44"/>
    <w:rsid w:val="00A60A53"/>
    <w:rsid w:val="00A61004"/>
    <w:rsid w:val="00A611E2"/>
    <w:rsid w:val="00A61408"/>
    <w:rsid w:val="00A62D11"/>
    <w:rsid w:val="00A63CBA"/>
    <w:rsid w:val="00A662CF"/>
    <w:rsid w:val="00A70433"/>
    <w:rsid w:val="00A71B78"/>
    <w:rsid w:val="00A72234"/>
    <w:rsid w:val="00A72319"/>
    <w:rsid w:val="00A728E0"/>
    <w:rsid w:val="00A72F38"/>
    <w:rsid w:val="00A73B48"/>
    <w:rsid w:val="00A7408F"/>
    <w:rsid w:val="00A75E11"/>
    <w:rsid w:val="00A776F1"/>
    <w:rsid w:val="00A77D58"/>
    <w:rsid w:val="00A807A7"/>
    <w:rsid w:val="00A813D0"/>
    <w:rsid w:val="00A84599"/>
    <w:rsid w:val="00A853C6"/>
    <w:rsid w:val="00A85A5E"/>
    <w:rsid w:val="00A85D71"/>
    <w:rsid w:val="00A9014F"/>
    <w:rsid w:val="00A90C6E"/>
    <w:rsid w:val="00A91D94"/>
    <w:rsid w:val="00A924F3"/>
    <w:rsid w:val="00A93157"/>
    <w:rsid w:val="00A93651"/>
    <w:rsid w:val="00A937E3"/>
    <w:rsid w:val="00A93EEB"/>
    <w:rsid w:val="00A93FE9"/>
    <w:rsid w:val="00A94124"/>
    <w:rsid w:val="00A94D16"/>
    <w:rsid w:val="00A97FED"/>
    <w:rsid w:val="00AA036D"/>
    <w:rsid w:val="00AA0851"/>
    <w:rsid w:val="00AA0F2E"/>
    <w:rsid w:val="00AA2880"/>
    <w:rsid w:val="00AA3F92"/>
    <w:rsid w:val="00AA4335"/>
    <w:rsid w:val="00AA47D6"/>
    <w:rsid w:val="00AA5875"/>
    <w:rsid w:val="00AA64DE"/>
    <w:rsid w:val="00AA7B3D"/>
    <w:rsid w:val="00AB00E2"/>
    <w:rsid w:val="00AB0B6D"/>
    <w:rsid w:val="00AB1258"/>
    <w:rsid w:val="00AB1B50"/>
    <w:rsid w:val="00AB3AC2"/>
    <w:rsid w:val="00AB4F35"/>
    <w:rsid w:val="00AB5E66"/>
    <w:rsid w:val="00AB6247"/>
    <w:rsid w:val="00AB626A"/>
    <w:rsid w:val="00AB69CC"/>
    <w:rsid w:val="00AC06D5"/>
    <w:rsid w:val="00AC0A19"/>
    <w:rsid w:val="00AC1F6C"/>
    <w:rsid w:val="00AC3E1C"/>
    <w:rsid w:val="00AC3E94"/>
    <w:rsid w:val="00AC5969"/>
    <w:rsid w:val="00AC5F52"/>
    <w:rsid w:val="00AC6239"/>
    <w:rsid w:val="00AC7443"/>
    <w:rsid w:val="00AC745C"/>
    <w:rsid w:val="00AD07FD"/>
    <w:rsid w:val="00AD150B"/>
    <w:rsid w:val="00AD3377"/>
    <w:rsid w:val="00AD34B0"/>
    <w:rsid w:val="00AD41A9"/>
    <w:rsid w:val="00AD45F1"/>
    <w:rsid w:val="00AD75BA"/>
    <w:rsid w:val="00AD7A7A"/>
    <w:rsid w:val="00AE2D54"/>
    <w:rsid w:val="00AE2E62"/>
    <w:rsid w:val="00AE400F"/>
    <w:rsid w:val="00AE4D56"/>
    <w:rsid w:val="00AE4E0F"/>
    <w:rsid w:val="00AE4F8E"/>
    <w:rsid w:val="00AE6737"/>
    <w:rsid w:val="00AE6841"/>
    <w:rsid w:val="00AF0166"/>
    <w:rsid w:val="00AF0418"/>
    <w:rsid w:val="00AF0511"/>
    <w:rsid w:val="00AF197C"/>
    <w:rsid w:val="00AF2C9D"/>
    <w:rsid w:val="00AF3B9D"/>
    <w:rsid w:val="00AF5274"/>
    <w:rsid w:val="00AF632D"/>
    <w:rsid w:val="00AF6C1E"/>
    <w:rsid w:val="00AF744A"/>
    <w:rsid w:val="00AF7D55"/>
    <w:rsid w:val="00B013FB"/>
    <w:rsid w:val="00B01CF9"/>
    <w:rsid w:val="00B033FE"/>
    <w:rsid w:val="00B040D8"/>
    <w:rsid w:val="00B045BF"/>
    <w:rsid w:val="00B0584D"/>
    <w:rsid w:val="00B05C08"/>
    <w:rsid w:val="00B0650F"/>
    <w:rsid w:val="00B06532"/>
    <w:rsid w:val="00B06595"/>
    <w:rsid w:val="00B07D1C"/>
    <w:rsid w:val="00B1146A"/>
    <w:rsid w:val="00B13947"/>
    <w:rsid w:val="00B215F2"/>
    <w:rsid w:val="00B23016"/>
    <w:rsid w:val="00B2448F"/>
    <w:rsid w:val="00B24BA1"/>
    <w:rsid w:val="00B250B3"/>
    <w:rsid w:val="00B25E39"/>
    <w:rsid w:val="00B2720D"/>
    <w:rsid w:val="00B27A02"/>
    <w:rsid w:val="00B332AD"/>
    <w:rsid w:val="00B35405"/>
    <w:rsid w:val="00B35D72"/>
    <w:rsid w:val="00B40B59"/>
    <w:rsid w:val="00B43C09"/>
    <w:rsid w:val="00B43DAB"/>
    <w:rsid w:val="00B45663"/>
    <w:rsid w:val="00B45D21"/>
    <w:rsid w:val="00B517A4"/>
    <w:rsid w:val="00B51F4E"/>
    <w:rsid w:val="00B5267E"/>
    <w:rsid w:val="00B54687"/>
    <w:rsid w:val="00B566A8"/>
    <w:rsid w:val="00B60BD8"/>
    <w:rsid w:val="00B611C8"/>
    <w:rsid w:val="00B6136C"/>
    <w:rsid w:val="00B64510"/>
    <w:rsid w:val="00B64800"/>
    <w:rsid w:val="00B64BBD"/>
    <w:rsid w:val="00B64D28"/>
    <w:rsid w:val="00B6673A"/>
    <w:rsid w:val="00B66DD8"/>
    <w:rsid w:val="00B67103"/>
    <w:rsid w:val="00B6731C"/>
    <w:rsid w:val="00B6799F"/>
    <w:rsid w:val="00B7047C"/>
    <w:rsid w:val="00B7076B"/>
    <w:rsid w:val="00B7100D"/>
    <w:rsid w:val="00B7233C"/>
    <w:rsid w:val="00B73EE0"/>
    <w:rsid w:val="00B7460E"/>
    <w:rsid w:val="00B74B04"/>
    <w:rsid w:val="00B74E1F"/>
    <w:rsid w:val="00B77C73"/>
    <w:rsid w:val="00B804BD"/>
    <w:rsid w:val="00B80526"/>
    <w:rsid w:val="00B80C5A"/>
    <w:rsid w:val="00B81BCC"/>
    <w:rsid w:val="00B82582"/>
    <w:rsid w:val="00B829DA"/>
    <w:rsid w:val="00B837ED"/>
    <w:rsid w:val="00B84088"/>
    <w:rsid w:val="00B84B8C"/>
    <w:rsid w:val="00B85984"/>
    <w:rsid w:val="00B90B00"/>
    <w:rsid w:val="00B915CA"/>
    <w:rsid w:val="00B91AE7"/>
    <w:rsid w:val="00B91E05"/>
    <w:rsid w:val="00B92E62"/>
    <w:rsid w:val="00B93392"/>
    <w:rsid w:val="00B93C2D"/>
    <w:rsid w:val="00B9450A"/>
    <w:rsid w:val="00B960E3"/>
    <w:rsid w:val="00B96A05"/>
    <w:rsid w:val="00B96FC6"/>
    <w:rsid w:val="00B973D6"/>
    <w:rsid w:val="00B97563"/>
    <w:rsid w:val="00B97DAA"/>
    <w:rsid w:val="00BA0B49"/>
    <w:rsid w:val="00BA0C88"/>
    <w:rsid w:val="00BA0EE5"/>
    <w:rsid w:val="00BA1977"/>
    <w:rsid w:val="00BA2359"/>
    <w:rsid w:val="00BA2362"/>
    <w:rsid w:val="00BA4811"/>
    <w:rsid w:val="00BA53B1"/>
    <w:rsid w:val="00BA59BA"/>
    <w:rsid w:val="00BA649F"/>
    <w:rsid w:val="00BB12AC"/>
    <w:rsid w:val="00BB1FF0"/>
    <w:rsid w:val="00BB204B"/>
    <w:rsid w:val="00BB279B"/>
    <w:rsid w:val="00BB3B5C"/>
    <w:rsid w:val="00BB4720"/>
    <w:rsid w:val="00BB4E30"/>
    <w:rsid w:val="00BB5D16"/>
    <w:rsid w:val="00BB6DA4"/>
    <w:rsid w:val="00BB6E0E"/>
    <w:rsid w:val="00BC10FA"/>
    <w:rsid w:val="00BC1366"/>
    <w:rsid w:val="00BC27E6"/>
    <w:rsid w:val="00BC28D7"/>
    <w:rsid w:val="00BD0692"/>
    <w:rsid w:val="00BD2ECB"/>
    <w:rsid w:val="00BD360F"/>
    <w:rsid w:val="00BD43C7"/>
    <w:rsid w:val="00BD5055"/>
    <w:rsid w:val="00BD5688"/>
    <w:rsid w:val="00BD573F"/>
    <w:rsid w:val="00BD5BB8"/>
    <w:rsid w:val="00BD6B7B"/>
    <w:rsid w:val="00BE1753"/>
    <w:rsid w:val="00BE25CC"/>
    <w:rsid w:val="00BE71BA"/>
    <w:rsid w:val="00BE7263"/>
    <w:rsid w:val="00BE79D8"/>
    <w:rsid w:val="00BF34AA"/>
    <w:rsid w:val="00BF3A13"/>
    <w:rsid w:val="00BF608D"/>
    <w:rsid w:val="00C00D48"/>
    <w:rsid w:val="00C0182E"/>
    <w:rsid w:val="00C03D33"/>
    <w:rsid w:val="00C04DEE"/>
    <w:rsid w:val="00C0757A"/>
    <w:rsid w:val="00C076B7"/>
    <w:rsid w:val="00C12661"/>
    <w:rsid w:val="00C12C94"/>
    <w:rsid w:val="00C12F33"/>
    <w:rsid w:val="00C15C93"/>
    <w:rsid w:val="00C15E43"/>
    <w:rsid w:val="00C168B1"/>
    <w:rsid w:val="00C177F7"/>
    <w:rsid w:val="00C217A1"/>
    <w:rsid w:val="00C21A61"/>
    <w:rsid w:val="00C221F8"/>
    <w:rsid w:val="00C230BD"/>
    <w:rsid w:val="00C23894"/>
    <w:rsid w:val="00C23FA8"/>
    <w:rsid w:val="00C24931"/>
    <w:rsid w:val="00C24A65"/>
    <w:rsid w:val="00C250C2"/>
    <w:rsid w:val="00C27035"/>
    <w:rsid w:val="00C27D3B"/>
    <w:rsid w:val="00C3170E"/>
    <w:rsid w:val="00C31C5F"/>
    <w:rsid w:val="00C32754"/>
    <w:rsid w:val="00C32A17"/>
    <w:rsid w:val="00C32D41"/>
    <w:rsid w:val="00C33B16"/>
    <w:rsid w:val="00C37C6E"/>
    <w:rsid w:val="00C40610"/>
    <w:rsid w:val="00C40959"/>
    <w:rsid w:val="00C41193"/>
    <w:rsid w:val="00C411EF"/>
    <w:rsid w:val="00C41AA8"/>
    <w:rsid w:val="00C43C68"/>
    <w:rsid w:val="00C44BEE"/>
    <w:rsid w:val="00C44DD2"/>
    <w:rsid w:val="00C476A5"/>
    <w:rsid w:val="00C509C4"/>
    <w:rsid w:val="00C51428"/>
    <w:rsid w:val="00C51F87"/>
    <w:rsid w:val="00C52333"/>
    <w:rsid w:val="00C52796"/>
    <w:rsid w:val="00C52C59"/>
    <w:rsid w:val="00C53987"/>
    <w:rsid w:val="00C53BAA"/>
    <w:rsid w:val="00C54534"/>
    <w:rsid w:val="00C54BA5"/>
    <w:rsid w:val="00C569BB"/>
    <w:rsid w:val="00C60A2E"/>
    <w:rsid w:val="00C6122C"/>
    <w:rsid w:val="00C6214C"/>
    <w:rsid w:val="00C63BFA"/>
    <w:rsid w:val="00C64BFA"/>
    <w:rsid w:val="00C6508D"/>
    <w:rsid w:val="00C655F2"/>
    <w:rsid w:val="00C66AE8"/>
    <w:rsid w:val="00C66C13"/>
    <w:rsid w:val="00C67763"/>
    <w:rsid w:val="00C72E50"/>
    <w:rsid w:val="00C741B2"/>
    <w:rsid w:val="00C76703"/>
    <w:rsid w:val="00C80CEC"/>
    <w:rsid w:val="00C810DB"/>
    <w:rsid w:val="00C81EA9"/>
    <w:rsid w:val="00C85BAF"/>
    <w:rsid w:val="00C878D4"/>
    <w:rsid w:val="00C87A6D"/>
    <w:rsid w:val="00C9225C"/>
    <w:rsid w:val="00C9236E"/>
    <w:rsid w:val="00C92AA1"/>
    <w:rsid w:val="00C92EF5"/>
    <w:rsid w:val="00C932AB"/>
    <w:rsid w:val="00C93BAC"/>
    <w:rsid w:val="00C943F9"/>
    <w:rsid w:val="00C94EDB"/>
    <w:rsid w:val="00C96BA7"/>
    <w:rsid w:val="00C97E23"/>
    <w:rsid w:val="00CA28AA"/>
    <w:rsid w:val="00CA37F2"/>
    <w:rsid w:val="00CB01FD"/>
    <w:rsid w:val="00CB0489"/>
    <w:rsid w:val="00CB0DE5"/>
    <w:rsid w:val="00CB20FB"/>
    <w:rsid w:val="00CB24A6"/>
    <w:rsid w:val="00CB3237"/>
    <w:rsid w:val="00CB3319"/>
    <w:rsid w:val="00CB390E"/>
    <w:rsid w:val="00CB5717"/>
    <w:rsid w:val="00CB59D6"/>
    <w:rsid w:val="00CB70AF"/>
    <w:rsid w:val="00CB741C"/>
    <w:rsid w:val="00CC02F7"/>
    <w:rsid w:val="00CC03BC"/>
    <w:rsid w:val="00CC04D5"/>
    <w:rsid w:val="00CC0AD2"/>
    <w:rsid w:val="00CC2CED"/>
    <w:rsid w:val="00CC367A"/>
    <w:rsid w:val="00CC4FEE"/>
    <w:rsid w:val="00CC66BA"/>
    <w:rsid w:val="00CC68BC"/>
    <w:rsid w:val="00CC69B8"/>
    <w:rsid w:val="00CC76A3"/>
    <w:rsid w:val="00CD023F"/>
    <w:rsid w:val="00CD075B"/>
    <w:rsid w:val="00CD232E"/>
    <w:rsid w:val="00CD4568"/>
    <w:rsid w:val="00CD6201"/>
    <w:rsid w:val="00CD68E9"/>
    <w:rsid w:val="00CD6F14"/>
    <w:rsid w:val="00CD72FA"/>
    <w:rsid w:val="00CE08EE"/>
    <w:rsid w:val="00CE09C1"/>
    <w:rsid w:val="00CE0A2A"/>
    <w:rsid w:val="00CE3352"/>
    <w:rsid w:val="00CE44FC"/>
    <w:rsid w:val="00CE486D"/>
    <w:rsid w:val="00CE48FC"/>
    <w:rsid w:val="00CE514D"/>
    <w:rsid w:val="00CE55B4"/>
    <w:rsid w:val="00CE5A77"/>
    <w:rsid w:val="00CE607B"/>
    <w:rsid w:val="00CF2555"/>
    <w:rsid w:val="00CF26FC"/>
    <w:rsid w:val="00CF402E"/>
    <w:rsid w:val="00CF41FE"/>
    <w:rsid w:val="00CF4630"/>
    <w:rsid w:val="00CF5F95"/>
    <w:rsid w:val="00CF61B2"/>
    <w:rsid w:val="00CF78E2"/>
    <w:rsid w:val="00D0155E"/>
    <w:rsid w:val="00D01A6D"/>
    <w:rsid w:val="00D02ABE"/>
    <w:rsid w:val="00D035D1"/>
    <w:rsid w:val="00D03709"/>
    <w:rsid w:val="00D04188"/>
    <w:rsid w:val="00D046BF"/>
    <w:rsid w:val="00D04F18"/>
    <w:rsid w:val="00D07022"/>
    <w:rsid w:val="00D10237"/>
    <w:rsid w:val="00D1044C"/>
    <w:rsid w:val="00D1063B"/>
    <w:rsid w:val="00D113E4"/>
    <w:rsid w:val="00D16644"/>
    <w:rsid w:val="00D174FB"/>
    <w:rsid w:val="00D21C69"/>
    <w:rsid w:val="00D22EA8"/>
    <w:rsid w:val="00D25CFD"/>
    <w:rsid w:val="00D26F40"/>
    <w:rsid w:val="00D279CD"/>
    <w:rsid w:val="00D30725"/>
    <w:rsid w:val="00D315AB"/>
    <w:rsid w:val="00D31A6D"/>
    <w:rsid w:val="00D31EA1"/>
    <w:rsid w:val="00D34448"/>
    <w:rsid w:val="00D34D94"/>
    <w:rsid w:val="00D36467"/>
    <w:rsid w:val="00D36A4E"/>
    <w:rsid w:val="00D42758"/>
    <w:rsid w:val="00D43259"/>
    <w:rsid w:val="00D44074"/>
    <w:rsid w:val="00D47285"/>
    <w:rsid w:val="00D47AC7"/>
    <w:rsid w:val="00D51C59"/>
    <w:rsid w:val="00D52159"/>
    <w:rsid w:val="00D53659"/>
    <w:rsid w:val="00D5595D"/>
    <w:rsid w:val="00D56C7D"/>
    <w:rsid w:val="00D57160"/>
    <w:rsid w:val="00D603E6"/>
    <w:rsid w:val="00D60ED6"/>
    <w:rsid w:val="00D6347C"/>
    <w:rsid w:val="00D635FD"/>
    <w:rsid w:val="00D64B4A"/>
    <w:rsid w:val="00D656AF"/>
    <w:rsid w:val="00D66733"/>
    <w:rsid w:val="00D66AE0"/>
    <w:rsid w:val="00D66CA5"/>
    <w:rsid w:val="00D670DB"/>
    <w:rsid w:val="00D67720"/>
    <w:rsid w:val="00D7190D"/>
    <w:rsid w:val="00D71AEA"/>
    <w:rsid w:val="00D71D7E"/>
    <w:rsid w:val="00D72B18"/>
    <w:rsid w:val="00D73589"/>
    <w:rsid w:val="00D754DB"/>
    <w:rsid w:val="00D76904"/>
    <w:rsid w:val="00D80966"/>
    <w:rsid w:val="00D80A9D"/>
    <w:rsid w:val="00D81288"/>
    <w:rsid w:val="00D82121"/>
    <w:rsid w:val="00D82653"/>
    <w:rsid w:val="00D83364"/>
    <w:rsid w:val="00D83BFB"/>
    <w:rsid w:val="00D86A1C"/>
    <w:rsid w:val="00D86B12"/>
    <w:rsid w:val="00D902A1"/>
    <w:rsid w:val="00D9032A"/>
    <w:rsid w:val="00D905F2"/>
    <w:rsid w:val="00D92782"/>
    <w:rsid w:val="00D93973"/>
    <w:rsid w:val="00D94378"/>
    <w:rsid w:val="00D953E5"/>
    <w:rsid w:val="00D95C8A"/>
    <w:rsid w:val="00D97314"/>
    <w:rsid w:val="00DA049F"/>
    <w:rsid w:val="00DA0CB8"/>
    <w:rsid w:val="00DA14F3"/>
    <w:rsid w:val="00DA1BE4"/>
    <w:rsid w:val="00DA201B"/>
    <w:rsid w:val="00DA2DBF"/>
    <w:rsid w:val="00DA45A4"/>
    <w:rsid w:val="00DA5C66"/>
    <w:rsid w:val="00DA6234"/>
    <w:rsid w:val="00DA6DED"/>
    <w:rsid w:val="00DA70AC"/>
    <w:rsid w:val="00DB17F3"/>
    <w:rsid w:val="00DB1C16"/>
    <w:rsid w:val="00DB225A"/>
    <w:rsid w:val="00DB2CD4"/>
    <w:rsid w:val="00DB3857"/>
    <w:rsid w:val="00DB438A"/>
    <w:rsid w:val="00DB65AB"/>
    <w:rsid w:val="00DB7A34"/>
    <w:rsid w:val="00DC07CA"/>
    <w:rsid w:val="00DC0A19"/>
    <w:rsid w:val="00DC1D79"/>
    <w:rsid w:val="00DC1FF5"/>
    <w:rsid w:val="00DC25D9"/>
    <w:rsid w:val="00DC3781"/>
    <w:rsid w:val="00DC6E9E"/>
    <w:rsid w:val="00DD033B"/>
    <w:rsid w:val="00DD0422"/>
    <w:rsid w:val="00DD054B"/>
    <w:rsid w:val="00DD0657"/>
    <w:rsid w:val="00DD1BCF"/>
    <w:rsid w:val="00DD1DA3"/>
    <w:rsid w:val="00DD2DAA"/>
    <w:rsid w:val="00DD45CC"/>
    <w:rsid w:val="00DD45E1"/>
    <w:rsid w:val="00DD49F5"/>
    <w:rsid w:val="00DD4D8C"/>
    <w:rsid w:val="00DD4E62"/>
    <w:rsid w:val="00DD5570"/>
    <w:rsid w:val="00DE0375"/>
    <w:rsid w:val="00DE1CEB"/>
    <w:rsid w:val="00DE1EC0"/>
    <w:rsid w:val="00DE2306"/>
    <w:rsid w:val="00DE2FFE"/>
    <w:rsid w:val="00DE30DB"/>
    <w:rsid w:val="00DE313B"/>
    <w:rsid w:val="00DE581E"/>
    <w:rsid w:val="00DE658F"/>
    <w:rsid w:val="00DE6CA5"/>
    <w:rsid w:val="00DF071C"/>
    <w:rsid w:val="00DF0AF8"/>
    <w:rsid w:val="00DF0E40"/>
    <w:rsid w:val="00DF20B2"/>
    <w:rsid w:val="00DF228B"/>
    <w:rsid w:val="00DF26AF"/>
    <w:rsid w:val="00DF2EC3"/>
    <w:rsid w:val="00DF4FA4"/>
    <w:rsid w:val="00DF67EA"/>
    <w:rsid w:val="00DF706C"/>
    <w:rsid w:val="00E01ECF"/>
    <w:rsid w:val="00E03A7A"/>
    <w:rsid w:val="00E04C8B"/>
    <w:rsid w:val="00E06D4D"/>
    <w:rsid w:val="00E1020D"/>
    <w:rsid w:val="00E10E1C"/>
    <w:rsid w:val="00E10E45"/>
    <w:rsid w:val="00E11A26"/>
    <w:rsid w:val="00E12377"/>
    <w:rsid w:val="00E13C5E"/>
    <w:rsid w:val="00E1403B"/>
    <w:rsid w:val="00E14EA5"/>
    <w:rsid w:val="00E156F9"/>
    <w:rsid w:val="00E17017"/>
    <w:rsid w:val="00E172CA"/>
    <w:rsid w:val="00E20834"/>
    <w:rsid w:val="00E21C4F"/>
    <w:rsid w:val="00E238C9"/>
    <w:rsid w:val="00E267D1"/>
    <w:rsid w:val="00E27324"/>
    <w:rsid w:val="00E273B8"/>
    <w:rsid w:val="00E30C17"/>
    <w:rsid w:val="00E33B28"/>
    <w:rsid w:val="00E350FB"/>
    <w:rsid w:val="00E35353"/>
    <w:rsid w:val="00E35CC7"/>
    <w:rsid w:val="00E40745"/>
    <w:rsid w:val="00E422C1"/>
    <w:rsid w:val="00E4268C"/>
    <w:rsid w:val="00E4270C"/>
    <w:rsid w:val="00E45E01"/>
    <w:rsid w:val="00E51A78"/>
    <w:rsid w:val="00E51C99"/>
    <w:rsid w:val="00E5289B"/>
    <w:rsid w:val="00E53E3D"/>
    <w:rsid w:val="00E54BAD"/>
    <w:rsid w:val="00E55311"/>
    <w:rsid w:val="00E572F7"/>
    <w:rsid w:val="00E61D4C"/>
    <w:rsid w:val="00E63855"/>
    <w:rsid w:val="00E6394D"/>
    <w:rsid w:val="00E64772"/>
    <w:rsid w:val="00E65F79"/>
    <w:rsid w:val="00E73450"/>
    <w:rsid w:val="00E736FC"/>
    <w:rsid w:val="00E7492E"/>
    <w:rsid w:val="00E74E0B"/>
    <w:rsid w:val="00E75A59"/>
    <w:rsid w:val="00E7719B"/>
    <w:rsid w:val="00E80444"/>
    <w:rsid w:val="00E806EF"/>
    <w:rsid w:val="00E808D4"/>
    <w:rsid w:val="00E82114"/>
    <w:rsid w:val="00E83257"/>
    <w:rsid w:val="00E84AE0"/>
    <w:rsid w:val="00E8500D"/>
    <w:rsid w:val="00E8513D"/>
    <w:rsid w:val="00E9198B"/>
    <w:rsid w:val="00E923BD"/>
    <w:rsid w:val="00E92B69"/>
    <w:rsid w:val="00E936CB"/>
    <w:rsid w:val="00E943EE"/>
    <w:rsid w:val="00E949D0"/>
    <w:rsid w:val="00E974D8"/>
    <w:rsid w:val="00E97C7D"/>
    <w:rsid w:val="00EA1DCE"/>
    <w:rsid w:val="00EA3B48"/>
    <w:rsid w:val="00EA42A8"/>
    <w:rsid w:val="00EA49B7"/>
    <w:rsid w:val="00EA50B5"/>
    <w:rsid w:val="00EA761C"/>
    <w:rsid w:val="00EA79CF"/>
    <w:rsid w:val="00EB04E3"/>
    <w:rsid w:val="00EB1BF7"/>
    <w:rsid w:val="00EB489A"/>
    <w:rsid w:val="00EB72AF"/>
    <w:rsid w:val="00EB7496"/>
    <w:rsid w:val="00EC0633"/>
    <w:rsid w:val="00EC27AA"/>
    <w:rsid w:val="00EC32BD"/>
    <w:rsid w:val="00EC3FDD"/>
    <w:rsid w:val="00EC47C8"/>
    <w:rsid w:val="00EC580E"/>
    <w:rsid w:val="00EC69F8"/>
    <w:rsid w:val="00ED0C9D"/>
    <w:rsid w:val="00ED0CC5"/>
    <w:rsid w:val="00ED2A7D"/>
    <w:rsid w:val="00ED32FF"/>
    <w:rsid w:val="00ED3CDB"/>
    <w:rsid w:val="00ED448C"/>
    <w:rsid w:val="00ED4D95"/>
    <w:rsid w:val="00ED585D"/>
    <w:rsid w:val="00ED62B9"/>
    <w:rsid w:val="00EE012C"/>
    <w:rsid w:val="00EE1432"/>
    <w:rsid w:val="00EE5D10"/>
    <w:rsid w:val="00EF107F"/>
    <w:rsid w:val="00EF3DE1"/>
    <w:rsid w:val="00EF42CA"/>
    <w:rsid w:val="00EF5951"/>
    <w:rsid w:val="00EF6768"/>
    <w:rsid w:val="00F00B23"/>
    <w:rsid w:val="00F00D60"/>
    <w:rsid w:val="00F0122F"/>
    <w:rsid w:val="00F0123E"/>
    <w:rsid w:val="00F02134"/>
    <w:rsid w:val="00F025B6"/>
    <w:rsid w:val="00F02DE0"/>
    <w:rsid w:val="00F034EA"/>
    <w:rsid w:val="00F03AA4"/>
    <w:rsid w:val="00F05C4A"/>
    <w:rsid w:val="00F077A6"/>
    <w:rsid w:val="00F11BDD"/>
    <w:rsid w:val="00F134D0"/>
    <w:rsid w:val="00F13B75"/>
    <w:rsid w:val="00F13C0C"/>
    <w:rsid w:val="00F153F1"/>
    <w:rsid w:val="00F15B5C"/>
    <w:rsid w:val="00F16B51"/>
    <w:rsid w:val="00F2013A"/>
    <w:rsid w:val="00F20E1B"/>
    <w:rsid w:val="00F21397"/>
    <w:rsid w:val="00F21C3A"/>
    <w:rsid w:val="00F23C9E"/>
    <w:rsid w:val="00F245EF"/>
    <w:rsid w:val="00F27935"/>
    <w:rsid w:val="00F27DBF"/>
    <w:rsid w:val="00F30BC1"/>
    <w:rsid w:val="00F3146D"/>
    <w:rsid w:val="00F32059"/>
    <w:rsid w:val="00F324E3"/>
    <w:rsid w:val="00F32E42"/>
    <w:rsid w:val="00F33A56"/>
    <w:rsid w:val="00F33A87"/>
    <w:rsid w:val="00F359C8"/>
    <w:rsid w:val="00F35C24"/>
    <w:rsid w:val="00F3737B"/>
    <w:rsid w:val="00F373AF"/>
    <w:rsid w:val="00F40345"/>
    <w:rsid w:val="00F4035B"/>
    <w:rsid w:val="00F40BD4"/>
    <w:rsid w:val="00F41FFA"/>
    <w:rsid w:val="00F4216D"/>
    <w:rsid w:val="00F442A7"/>
    <w:rsid w:val="00F458E6"/>
    <w:rsid w:val="00F467D9"/>
    <w:rsid w:val="00F46E10"/>
    <w:rsid w:val="00F528F4"/>
    <w:rsid w:val="00F52B0F"/>
    <w:rsid w:val="00F52DE4"/>
    <w:rsid w:val="00F5384E"/>
    <w:rsid w:val="00F56EF2"/>
    <w:rsid w:val="00F5772E"/>
    <w:rsid w:val="00F57FA4"/>
    <w:rsid w:val="00F604D5"/>
    <w:rsid w:val="00F61272"/>
    <w:rsid w:val="00F63CA2"/>
    <w:rsid w:val="00F645C9"/>
    <w:rsid w:val="00F64B26"/>
    <w:rsid w:val="00F65614"/>
    <w:rsid w:val="00F67A89"/>
    <w:rsid w:val="00F7221C"/>
    <w:rsid w:val="00F722D9"/>
    <w:rsid w:val="00F722E4"/>
    <w:rsid w:val="00F73D24"/>
    <w:rsid w:val="00F73F9D"/>
    <w:rsid w:val="00F75DF2"/>
    <w:rsid w:val="00F7782C"/>
    <w:rsid w:val="00F7786F"/>
    <w:rsid w:val="00F8042B"/>
    <w:rsid w:val="00F8122C"/>
    <w:rsid w:val="00F813B9"/>
    <w:rsid w:val="00F84373"/>
    <w:rsid w:val="00F85173"/>
    <w:rsid w:val="00F93A0D"/>
    <w:rsid w:val="00F944D9"/>
    <w:rsid w:val="00F945AF"/>
    <w:rsid w:val="00F967AA"/>
    <w:rsid w:val="00F968A1"/>
    <w:rsid w:val="00F96C0D"/>
    <w:rsid w:val="00FA06ED"/>
    <w:rsid w:val="00FA0D44"/>
    <w:rsid w:val="00FA1493"/>
    <w:rsid w:val="00FA2E0A"/>
    <w:rsid w:val="00FA37BD"/>
    <w:rsid w:val="00FA4264"/>
    <w:rsid w:val="00FA4FCF"/>
    <w:rsid w:val="00FA517C"/>
    <w:rsid w:val="00FA6251"/>
    <w:rsid w:val="00FA673D"/>
    <w:rsid w:val="00FA7EE5"/>
    <w:rsid w:val="00FB0F43"/>
    <w:rsid w:val="00FB4E1D"/>
    <w:rsid w:val="00FB68C0"/>
    <w:rsid w:val="00FC06C3"/>
    <w:rsid w:val="00FC132D"/>
    <w:rsid w:val="00FC2907"/>
    <w:rsid w:val="00FC3DC8"/>
    <w:rsid w:val="00FC43DB"/>
    <w:rsid w:val="00FC6164"/>
    <w:rsid w:val="00FC6908"/>
    <w:rsid w:val="00FC79E2"/>
    <w:rsid w:val="00FD01C5"/>
    <w:rsid w:val="00FD1BEF"/>
    <w:rsid w:val="00FD2A42"/>
    <w:rsid w:val="00FD3055"/>
    <w:rsid w:val="00FD46A4"/>
    <w:rsid w:val="00FD5338"/>
    <w:rsid w:val="00FD5BFB"/>
    <w:rsid w:val="00FD66E2"/>
    <w:rsid w:val="00FD7DD6"/>
    <w:rsid w:val="00FE0CAF"/>
    <w:rsid w:val="00FE0E8D"/>
    <w:rsid w:val="00FE214A"/>
    <w:rsid w:val="00FE70C5"/>
    <w:rsid w:val="00FF03A1"/>
    <w:rsid w:val="00FF1460"/>
    <w:rsid w:val="00FF2341"/>
    <w:rsid w:val="00FF2F18"/>
    <w:rsid w:val="00FF34F8"/>
    <w:rsid w:val="00FF385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B9A1-95D4-42FE-9BF1-E6362E8E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">
    <w:name w:val="Diagrama Diagrama"/>
    <w:basedOn w:val="Normal"/>
    <w:semiHidden/>
    <w:rsid w:val="00512538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1253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1253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B08D7"/>
  </w:style>
  <w:style w:type="paragraph" w:styleId="BalloonText">
    <w:name w:val="Balloon Text"/>
    <w:basedOn w:val="Normal"/>
    <w:semiHidden/>
    <w:rsid w:val="009C5913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A2379F"/>
    <w:pPr>
      <w:spacing w:after="160" w:line="240" w:lineRule="exac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rsid w:val="0089470E"/>
    <w:rPr>
      <w:sz w:val="16"/>
      <w:szCs w:val="16"/>
    </w:rPr>
  </w:style>
  <w:style w:type="paragraph" w:styleId="CommentText">
    <w:name w:val="annotation text"/>
    <w:basedOn w:val="Normal"/>
    <w:link w:val="CommentTextChar1"/>
    <w:rsid w:val="0089470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89470E"/>
  </w:style>
  <w:style w:type="paragraph" w:styleId="CommentSubject">
    <w:name w:val="annotation subject"/>
    <w:basedOn w:val="CommentText"/>
    <w:next w:val="CommentText"/>
    <w:link w:val="CommentSubjectChar"/>
    <w:rsid w:val="0089470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9470E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89470E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rsid w:val="003939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3967"/>
  </w:style>
  <w:style w:type="character" w:styleId="FootnoteReference">
    <w:name w:val="footnote reference"/>
    <w:rsid w:val="00393967"/>
    <w:rPr>
      <w:vertAlign w:val="superscript"/>
    </w:rPr>
  </w:style>
  <w:style w:type="character" w:customStyle="1" w:styleId="CommentTextChar">
    <w:name w:val="Comment Text Char"/>
    <w:locked/>
    <w:rsid w:val="0043333A"/>
    <w:rPr>
      <w:rFonts w:cs="Times New Roman"/>
    </w:rPr>
  </w:style>
  <w:style w:type="paragraph" w:customStyle="1" w:styleId="a">
    <w:name w:val="a"/>
    <w:rsid w:val="00EE5D10"/>
    <w:pPr>
      <w:tabs>
        <w:tab w:val="left" w:pos="850"/>
      </w:tabs>
      <w:autoSpaceDE w:val="0"/>
      <w:autoSpaceDN w:val="0"/>
      <w:adjustRightInd w:val="0"/>
      <w:spacing w:after="113" w:line="360" w:lineRule="atLeast"/>
      <w:ind w:left="850" w:hanging="283"/>
      <w:jc w:val="both"/>
    </w:pPr>
    <w:rPr>
      <w:color w:val="000000"/>
      <w:sz w:val="22"/>
      <w:szCs w:val="22"/>
      <w:lang w:val="en-US" w:eastAsia="en-US"/>
    </w:rPr>
  </w:style>
  <w:style w:type="paragraph" w:customStyle="1" w:styleId="BodyText1">
    <w:name w:val="Body Text1"/>
    <w:rsid w:val="00543E9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543E99"/>
    <w:rPr>
      <w:color w:val="0000FF"/>
      <w:u w:val="single"/>
    </w:rPr>
  </w:style>
  <w:style w:type="paragraph" w:customStyle="1" w:styleId="Sraopastraipa1">
    <w:name w:val="Sąrašo pastraipa1"/>
    <w:basedOn w:val="Normal"/>
    <w:qFormat/>
    <w:rsid w:val="00F23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DiagramaDiagrama">
    <w:name w:val="Char Char Diagrama Diagrama"/>
    <w:basedOn w:val="Normal"/>
    <w:rsid w:val="005145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413C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911B00"/>
    <w:rPr>
      <w:b/>
      <w:bCs/>
    </w:rPr>
  </w:style>
  <w:style w:type="paragraph" w:customStyle="1" w:styleId="DiagramaDiagramaCharCharCharCharDiagramaDiagramaCharCharDiagramaDiagramaCharCharDiagramaDiagrama">
    <w:name w:val="Diagrama Diagrama Char Char Char Char Diagrama Diagrama Char Char Diagrama Diagrama Char Char Diagrama Diagrama"/>
    <w:basedOn w:val="Normal"/>
    <w:rsid w:val="00911B00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4E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3Deffects1">
    <w:name w:val="Table 3D effects 1"/>
    <w:basedOn w:val="TableNormal"/>
    <w:rsid w:val="004D28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D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CharCharDiagramaDiagrama">
    <w:name w:val="Diagrama Diagrama Char Char Char Char Diagrama Diagrama"/>
    <w:basedOn w:val="Normal"/>
    <w:rsid w:val="0091549D"/>
    <w:rPr>
      <w:rFonts w:ascii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03744D"/>
    <w:pPr>
      <w:widowControl w:val="0"/>
      <w:suppressLineNumbers/>
      <w:suppressAutoHyphens/>
    </w:pPr>
    <w:rPr>
      <w:rFonts w:eastAsia="Arial Unicode MS" w:cs="Arial Unicode MS"/>
      <w:kern w:val="1"/>
      <w:lang w:val="en" w:eastAsia="hi-IN" w:bidi="hi-IN"/>
    </w:rPr>
  </w:style>
  <w:style w:type="character" w:customStyle="1" w:styleId="HeaderChar">
    <w:name w:val="Header Char"/>
    <w:link w:val="Header"/>
    <w:uiPriority w:val="99"/>
    <w:rsid w:val="00240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85e11806-9cb9-415c-8cc7-e3b298abd1fd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DA8E-F765-4D95-B70B-A4CFC5DE8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60CB7-8E42-4684-A5BB-05883F23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C925C5-AA42-4F38-9C4F-8B28CC358139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D4C48F22-0D50-4863-A724-DC213651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3415</Words>
  <Characters>19472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1_Priedas.docx</vt:lpstr>
      <vt:lpstr>I</vt:lpstr>
    </vt:vector>
  </TitlesOfParts>
  <Company>Hewlett-Packard Company</Company>
  <LinksUpToDate>false</LinksUpToDate>
  <CharactersWithSpaces>22842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1_Priedas.docx</dc:title>
  <dc:subject/>
  <dc:creator>.</dc:creator>
  <cp:keywords/>
  <cp:lastModifiedBy>kantautiene@gmail.com</cp:lastModifiedBy>
  <cp:revision>2</cp:revision>
  <cp:lastPrinted>2016-10-24T06:49:00Z</cp:lastPrinted>
  <dcterms:created xsi:type="dcterms:W3CDTF">2017-11-02T13:14:00Z</dcterms:created>
  <dcterms:modified xsi:type="dcterms:W3CDTF">2017-11-02T13:14:00Z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